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9B4" w:rsidRDefault="005129B4" w:rsidP="00EA214C">
      <w:pPr>
        <w:jc w:val="center"/>
        <w:rPr>
          <w:b/>
        </w:rPr>
      </w:pPr>
    </w:p>
    <w:p w:rsidR="005129B4" w:rsidRDefault="005129B4" w:rsidP="00EA214C">
      <w:pPr>
        <w:jc w:val="center"/>
        <w:rPr>
          <w:b/>
        </w:rPr>
      </w:pPr>
    </w:p>
    <w:p w:rsidR="005129B4" w:rsidRDefault="005129B4" w:rsidP="005129B4">
      <w:pPr>
        <w:jc w:val="center"/>
        <w:rPr>
          <w:b/>
        </w:rPr>
      </w:pPr>
      <w:r>
        <w:rPr>
          <w:b/>
        </w:rPr>
        <w:t xml:space="preserve">Meeting 1.00 PM Monday 26 </w:t>
      </w:r>
      <w:proofErr w:type="gramStart"/>
      <w:r>
        <w:rPr>
          <w:b/>
        </w:rPr>
        <w:t>March  2019</w:t>
      </w:r>
      <w:proofErr w:type="gramEnd"/>
    </w:p>
    <w:p w:rsidR="005129B4" w:rsidRDefault="005129B4" w:rsidP="005129B4">
      <w:pPr>
        <w:pStyle w:val="NormalWeb"/>
        <w:spacing w:before="0" w:beforeAutospacing="0" w:after="0" w:afterAutospacing="0"/>
        <w:rPr>
          <w:rFonts w:ascii="Arial" w:hAnsi="Arial" w:cs="Arial"/>
          <w:color w:val="000000"/>
        </w:rPr>
      </w:pPr>
      <w:r>
        <w:rPr>
          <w:rFonts w:ascii="Arial" w:hAnsi="Arial" w:cs="Arial"/>
          <w:b/>
        </w:rPr>
        <w:t>Apologies:</w:t>
      </w:r>
      <w:r>
        <w:rPr>
          <w:rFonts w:ascii="Arial" w:hAnsi="Arial" w:cs="Arial"/>
          <w:color w:val="000000"/>
        </w:rPr>
        <w:t xml:space="preserve"> Martin </w:t>
      </w:r>
      <w:proofErr w:type="spellStart"/>
      <w:r>
        <w:rPr>
          <w:rFonts w:ascii="Arial" w:hAnsi="Arial" w:cs="Arial"/>
          <w:color w:val="000000"/>
        </w:rPr>
        <w:t>Mallin</w:t>
      </w:r>
      <w:proofErr w:type="spellEnd"/>
      <w:r>
        <w:rPr>
          <w:rFonts w:ascii="Arial" w:hAnsi="Arial" w:cs="Arial"/>
          <w:color w:val="000000"/>
        </w:rPr>
        <w:t xml:space="preserve"> (MM), Martin Tweed (MT), Margaret </w:t>
      </w:r>
      <w:proofErr w:type="spellStart"/>
      <w:r>
        <w:rPr>
          <w:rFonts w:ascii="Arial" w:hAnsi="Arial" w:cs="Arial"/>
          <w:color w:val="000000"/>
        </w:rPr>
        <w:t>Treadaway</w:t>
      </w:r>
      <w:proofErr w:type="spellEnd"/>
      <w:r>
        <w:rPr>
          <w:rFonts w:ascii="Arial" w:hAnsi="Arial" w:cs="Arial"/>
          <w:color w:val="000000"/>
        </w:rPr>
        <w:t xml:space="preserve"> (MT), Anne Tweed (AT) </w:t>
      </w:r>
    </w:p>
    <w:p w:rsidR="005129B4" w:rsidRDefault="005129B4" w:rsidP="005129B4">
      <w:pPr>
        <w:pStyle w:val="NormalWeb"/>
        <w:spacing w:before="0" w:beforeAutospacing="0" w:after="0" w:afterAutospacing="0"/>
        <w:rPr>
          <w:rFonts w:ascii="Arial" w:hAnsi="Arial" w:cs="Arial"/>
          <w:color w:val="000000"/>
        </w:rPr>
      </w:pPr>
    </w:p>
    <w:p w:rsidR="005129B4" w:rsidRDefault="005129B4" w:rsidP="005129B4">
      <w:pPr>
        <w:pStyle w:val="NormalWeb"/>
        <w:spacing w:before="0" w:beforeAutospacing="0" w:after="0" w:afterAutospacing="0"/>
        <w:rPr>
          <w:rFonts w:ascii="Arial" w:hAnsi="Arial" w:cs="Arial"/>
          <w:color w:val="000000"/>
        </w:rPr>
      </w:pPr>
      <w:r>
        <w:rPr>
          <w:rFonts w:ascii="Arial" w:hAnsi="Arial" w:cs="Arial"/>
          <w:color w:val="000000"/>
        </w:rPr>
        <w:t>Present (10 in total)</w:t>
      </w:r>
    </w:p>
    <w:p w:rsidR="005129B4" w:rsidRDefault="005129B4" w:rsidP="005129B4">
      <w:pPr>
        <w:pStyle w:val="NormalWeb"/>
        <w:rPr>
          <w:rFonts w:ascii="Arial" w:hAnsi="Arial" w:cs="Arial"/>
          <w:color w:val="000000"/>
        </w:rPr>
      </w:pPr>
      <w:r>
        <w:rPr>
          <w:rFonts w:ascii="Arial" w:hAnsi="Arial" w:cs="Arial"/>
          <w:b/>
          <w:color w:val="000000"/>
          <w:u w:val="single"/>
        </w:rPr>
        <w:t>Guest speaker</w:t>
      </w:r>
      <w:r>
        <w:rPr>
          <w:rFonts w:ascii="Arial" w:hAnsi="Arial" w:cs="Arial"/>
          <w:color w:val="000000"/>
        </w:rPr>
        <w:t xml:space="preserve"> Gill Hopkins NHS Diabetes Prevention Programme DPP Project Lead, Mid &amp; South Essex, CVD Primary Prevention Team</w:t>
      </w:r>
    </w:p>
    <w:p w:rsidR="005129B4" w:rsidRDefault="005129B4" w:rsidP="005129B4">
      <w:pPr>
        <w:pStyle w:val="NormalWeb"/>
        <w:spacing w:before="0" w:beforeAutospacing="0" w:after="0" w:afterAutospacing="0"/>
        <w:rPr>
          <w:rFonts w:ascii="Arial" w:hAnsi="Arial" w:cs="Arial"/>
          <w:color w:val="000000"/>
        </w:rPr>
      </w:pPr>
    </w:p>
    <w:p w:rsidR="005129B4" w:rsidRDefault="005129B4" w:rsidP="005129B4">
      <w:pPr>
        <w:pStyle w:val="NormalWeb"/>
        <w:spacing w:before="0" w:beforeAutospacing="0" w:after="0" w:afterAutospacing="0"/>
        <w:rPr>
          <w:rFonts w:ascii="Arial" w:hAnsi="Arial" w:cs="Arial"/>
          <w:color w:val="000000"/>
        </w:rPr>
      </w:pPr>
      <w:r>
        <w:rPr>
          <w:rFonts w:ascii="Arial" w:hAnsi="Arial" w:cs="Arial"/>
          <w:color w:val="000000"/>
        </w:rPr>
        <w:t xml:space="preserve">Practice Manager Christine Lloyd (CL), Chair Chris Gasper (CG), Julie Chambers (JC), John Vousden (JV),  Vivien Mangan (VM), Sylvia Emsden (SE), Clyde Saunders (CS), Barbara </w:t>
      </w:r>
      <w:proofErr w:type="spellStart"/>
      <w:r>
        <w:rPr>
          <w:rFonts w:ascii="Arial" w:hAnsi="Arial" w:cs="Arial"/>
          <w:color w:val="000000"/>
        </w:rPr>
        <w:t>Riebold</w:t>
      </w:r>
      <w:proofErr w:type="spellEnd"/>
      <w:r>
        <w:rPr>
          <w:rFonts w:ascii="Arial" w:hAnsi="Arial" w:cs="Arial"/>
          <w:color w:val="000000"/>
        </w:rPr>
        <w:t xml:space="preserve"> (BR), Rattan </w:t>
      </w:r>
      <w:proofErr w:type="spellStart"/>
      <w:r>
        <w:rPr>
          <w:rFonts w:ascii="Arial" w:hAnsi="Arial" w:cs="Arial"/>
          <w:color w:val="000000"/>
        </w:rPr>
        <w:t>Rattan</w:t>
      </w:r>
      <w:proofErr w:type="spellEnd"/>
      <w:r>
        <w:rPr>
          <w:rFonts w:ascii="Arial" w:hAnsi="Arial" w:cs="Arial"/>
          <w:color w:val="000000"/>
        </w:rPr>
        <w:t xml:space="preserve"> (RR). Dr </w:t>
      </w:r>
      <w:proofErr w:type="spellStart"/>
      <w:r>
        <w:rPr>
          <w:rFonts w:ascii="Arial" w:hAnsi="Arial" w:cs="Arial"/>
          <w:color w:val="000000"/>
        </w:rPr>
        <w:t>Irlam</w:t>
      </w:r>
      <w:proofErr w:type="spellEnd"/>
      <w:r>
        <w:rPr>
          <w:rFonts w:ascii="Arial" w:hAnsi="Arial" w:cs="Arial"/>
          <w:color w:val="000000"/>
        </w:rPr>
        <w:t xml:space="preserve"> (AI).</w:t>
      </w:r>
    </w:p>
    <w:p w:rsidR="005129B4" w:rsidRDefault="005129B4" w:rsidP="005129B4">
      <w:pPr>
        <w:rPr>
          <w:lang w:eastAsia="en-GB"/>
        </w:rPr>
      </w:pPr>
    </w:p>
    <w:p w:rsidR="005129B4" w:rsidRDefault="005129B4" w:rsidP="005129B4">
      <w:r>
        <w:t xml:space="preserve">Gill gave a presentation to the Group about the new service inviting patients with pre diabetes blood reading (HBA1c between 42-47) to attend </w:t>
      </w:r>
      <w:proofErr w:type="gramStart"/>
      <w:r>
        <w:t>an</w:t>
      </w:r>
      <w:proofErr w:type="gramEnd"/>
      <w:r>
        <w:t xml:space="preserve"> healthy lifestyle and exercise programme. NHS England is committed to reduce the number of people suffering from diabetes by catching them before becoming diabetic and offering a service when they are in a pre-diabetes state. Diabetes apparently costs</w:t>
      </w:r>
    </w:p>
    <w:p w:rsidR="005129B4" w:rsidRDefault="005129B4" w:rsidP="005129B4">
      <w:pPr>
        <w:spacing w:before="240" w:after="240" w:line="300" w:lineRule="atLeast"/>
        <w:rPr>
          <w:rFonts w:eastAsia="Times New Roman"/>
          <w:color w:val="333333"/>
          <w:lang w:eastAsia="en-GB"/>
        </w:rPr>
      </w:pPr>
      <w:r>
        <w:rPr>
          <w:rFonts w:eastAsia="Times New Roman"/>
          <w:color w:val="333333"/>
          <w:lang w:eastAsia="en-GB"/>
        </w:rPr>
        <w:t>Extract from Diabetes UK website</w:t>
      </w:r>
      <w:r>
        <w:t xml:space="preserve"> </w:t>
      </w:r>
      <w:hyperlink r:id="rId7" w:tooltip="Diabetes UK " w:history="1">
        <w:r>
          <w:rPr>
            <w:rStyle w:val="Hyperlink"/>
            <w:rFonts w:eastAsia="Times New Roman"/>
            <w:lang w:eastAsia="en-GB"/>
          </w:rPr>
          <w:t>https://www.diabetes.co.uk/cost-of-diabetes.html</w:t>
        </w:r>
      </w:hyperlink>
    </w:p>
    <w:p w:rsidR="005129B4" w:rsidRDefault="005129B4" w:rsidP="005129B4">
      <w:pPr>
        <w:spacing w:before="240" w:after="240" w:line="300" w:lineRule="atLeast"/>
        <w:rPr>
          <w:rFonts w:eastAsia="Times New Roman"/>
          <w:color w:val="333333"/>
          <w:lang w:eastAsia="en-GB"/>
        </w:rPr>
      </w:pPr>
      <w:r>
        <w:rPr>
          <w:rFonts w:eastAsia="Times New Roman"/>
          <w:color w:val="333333"/>
          <w:lang w:eastAsia="en-GB"/>
        </w:rPr>
        <w:t>“The cost of diabetes to the NHS is over £1.5m an hour or 10% of the NHS budget for England and Wales. This equates to over £25,000 being spent on diabetes every minute.</w:t>
      </w:r>
    </w:p>
    <w:p w:rsidR="005129B4" w:rsidRDefault="005129B4" w:rsidP="005129B4">
      <w:pPr>
        <w:spacing w:before="240" w:after="240" w:line="300" w:lineRule="atLeast"/>
        <w:rPr>
          <w:rFonts w:eastAsia="Times New Roman"/>
          <w:color w:val="333333"/>
          <w:lang w:eastAsia="en-GB"/>
        </w:rPr>
      </w:pPr>
      <w:r>
        <w:rPr>
          <w:rFonts w:eastAsia="Times New Roman"/>
          <w:color w:val="333333"/>
          <w:lang w:eastAsia="en-GB"/>
        </w:rPr>
        <w:t>In total, an estimated £14 billion pounds is spent a year on treating diabetes and its complications, with the cost of treating complications representing the much higher cost.</w:t>
      </w:r>
    </w:p>
    <w:p w:rsidR="005129B4" w:rsidRDefault="005129B4" w:rsidP="005129B4">
      <w:pPr>
        <w:spacing w:before="240" w:after="240" w:line="300" w:lineRule="atLeast"/>
        <w:rPr>
          <w:rFonts w:eastAsia="Times New Roman"/>
          <w:color w:val="333333"/>
          <w:lang w:eastAsia="en-GB"/>
        </w:rPr>
      </w:pPr>
      <w:r>
        <w:rPr>
          <w:rFonts w:eastAsia="Times New Roman"/>
          <w:color w:val="333333"/>
          <w:lang w:eastAsia="en-GB"/>
        </w:rPr>
        <w:t xml:space="preserve">The </w:t>
      </w:r>
      <w:hyperlink r:id="rId8" w:history="1">
        <w:r>
          <w:rPr>
            <w:rStyle w:val="Hyperlink"/>
            <w:rFonts w:eastAsia="Times New Roman"/>
            <w:color w:val="E22B00"/>
            <w:u w:val="none"/>
            <w:lang w:eastAsia="en-GB"/>
          </w:rPr>
          <w:t>prevalence of diabetes</w:t>
        </w:r>
      </w:hyperlink>
      <w:r>
        <w:rPr>
          <w:rFonts w:eastAsia="Times New Roman"/>
          <w:color w:val="333333"/>
          <w:lang w:eastAsia="en-GB"/>
        </w:rPr>
        <w:t xml:space="preserve"> is estimated to rise to 4 million by 2025.”</w:t>
      </w:r>
    </w:p>
    <w:p w:rsidR="005129B4" w:rsidRDefault="005129B4" w:rsidP="005129B4">
      <w:pPr>
        <w:rPr>
          <w:lang w:val="en" w:eastAsia="en-GB"/>
        </w:rPr>
      </w:pPr>
      <w:r>
        <w:rPr>
          <w:rFonts w:eastAsia="Times New Roman"/>
          <w:color w:val="333333"/>
          <w:lang w:eastAsia="en-GB"/>
        </w:rPr>
        <w:t xml:space="preserve">Diabetes creates a high demand on GP practices and doctors are able to refer or patients can </w:t>
      </w:r>
      <w:proofErr w:type="spellStart"/>
      <w:r>
        <w:rPr>
          <w:rFonts w:eastAsia="Times New Roman"/>
          <w:color w:val="333333"/>
          <w:lang w:eastAsia="en-GB"/>
        </w:rPr>
        <w:t>sel</w:t>
      </w:r>
      <w:proofErr w:type="spellEnd"/>
      <w:r>
        <w:rPr>
          <w:rFonts w:eastAsia="Times New Roman"/>
          <w:color w:val="333333"/>
          <w:lang w:eastAsia="en-GB"/>
        </w:rPr>
        <w:t xml:space="preserve">-refer to ACE DPP if they are at risk of diabetes. </w:t>
      </w:r>
      <w:r>
        <w:rPr>
          <w:lang w:val="en" w:eastAsia="en-GB"/>
        </w:rPr>
        <w:t xml:space="preserve">To be eligible for this </w:t>
      </w:r>
      <w:proofErr w:type="spellStart"/>
      <w:r>
        <w:rPr>
          <w:lang w:val="en" w:eastAsia="en-GB"/>
        </w:rPr>
        <w:t>programme</w:t>
      </w:r>
      <w:proofErr w:type="spellEnd"/>
      <w:r>
        <w:rPr>
          <w:lang w:val="en" w:eastAsia="en-GB"/>
        </w:rPr>
        <w:t xml:space="preserve"> your HbA1c must be between 42-47.9 </w:t>
      </w:r>
      <w:proofErr w:type="spellStart"/>
      <w:r>
        <w:rPr>
          <w:lang w:val="en" w:eastAsia="en-GB"/>
        </w:rPr>
        <w:t>mmol</w:t>
      </w:r>
      <w:proofErr w:type="spellEnd"/>
      <w:r>
        <w:rPr>
          <w:lang w:val="en" w:eastAsia="en-GB"/>
        </w:rPr>
        <w:t>/</w:t>
      </w:r>
      <w:proofErr w:type="spellStart"/>
      <w:r>
        <w:rPr>
          <w:lang w:val="en" w:eastAsia="en-GB"/>
        </w:rPr>
        <w:t>mol</w:t>
      </w:r>
      <w:proofErr w:type="spellEnd"/>
      <w:r>
        <w:rPr>
          <w:lang w:val="en" w:eastAsia="en-GB"/>
        </w:rPr>
        <w:t xml:space="preserve"> </w:t>
      </w:r>
      <w:proofErr w:type="gramStart"/>
      <w:r>
        <w:rPr>
          <w:lang w:val="en" w:eastAsia="en-GB"/>
        </w:rPr>
        <w:t>or</w:t>
      </w:r>
      <w:proofErr w:type="gramEnd"/>
      <w:r>
        <w:rPr>
          <w:lang w:val="en" w:eastAsia="en-GB"/>
        </w:rPr>
        <w:t xml:space="preserve"> Fasting Plasma Glucose between 5.5-6.9 </w:t>
      </w:r>
      <w:proofErr w:type="spellStart"/>
      <w:r>
        <w:rPr>
          <w:lang w:val="en" w:eastAsia="en-GB"/>
        </w:rPr>
        <w:t>mmols</w:t>
      </w:r>
      <w:proofErr w:type="spellEnd"/>
      <w:r>
        <w:rPr>
          <w:lang w:val="en" w:eastAsia="en-GB"/>
        </w:rPr>
        <w:t>/l and dated within the last 12 months.</w:t>
      </w:r>
    </w:p>
    <w:p w:rsidR="005129B4" w:rsidRDefault="005129B4" w:rsidP="005129B4">
      <w:pPr>
        <w:rPr>
          <w:lang w:val="en" w:eastAsia="en-GB"/>
        </w:rPr>
      </w:pPr>
      <w:r>
        <w:rPr>
          <w:b/>
          <w:u w:val="single"/>
          <w:lang w:val="en" w:eastAsia="en-GB"/>
        </w:rPr>
        <w:t>Promotional Abdominal Aortic Aneurysm Screening (AAA)</w:t>
      </w:r>
      <w:r>
        <w:rPr>
          <w:lang w:val="en" w:eastAsia="en-GB"/>
        </w:rPr>
        <w:t xml:space="preserve"> </w:t>
      </w:r>
      <w:proofErr w:type="gramStart"/>
      <w:r>
        <w:rPr>
          <w:lang w:val="en" w:eastAsia="en-GB"/>
        </w:rPr>
        <w:t>–  Southend</w:t>
      </w:r>
      <w:proofErr w:type="gramEnd"/>
      <w:r>
        <w:rPr>
          <w:lang w:val="en" w:eastAsia="en-GB"/>
        </w:rPr>
        <w:t xml:space="preserve"> Hospital carries out screening for at risk patients but Christine will contact Southend CCG to see if this a public health </w:t>
      </w:r>
      <w:proofErr w:type="spellStart"/>
      <w:r>
        <w:rPr>
          <w:lang w:val="en" w:eastAsia="en-GB"/>
        </w:rPr>
        <w:t>programme</w:t>
      </w:r>
      <w:proofErr w:type="spellEnd"/>
      <w:r>
        <w:rPr>
          <w:lang w:val="en" w:eastAsia="en-GB"/>
        </w:rPr>
        <w:t xml:space="preserve"> where patients over 65 are automatically invited for screening. </w:t>
      </w:r>
    </w:p>
    <w:p w:rsidR="005129B4" w:rsidRDefault="005129B4" w:rsidP="005129B4">
      <w:pPr>
        <w:rPr>
          <w:lang w:val="en" w:eastAsia="en-GB"/>
        </w:rPr>
      </w:pPr>
    </w:p>
    <w:p w:rsidR="005129B4" w:rsidRDefault="005129B4" w:rsidP="005129B4">
      <w:pPr>
        <w:rPr>
          <w:lang w:val="en" w:eastAsia="en-GB"/>
        </w:rPr>
      </w:pPr>
      <w:r>
        <w:rPr>
          <w:b/>
          <w:u w:val="single"/>
          <w:lang w:val="en" w:eastAsia="en-GB"/>
        </w:rPr>
        <w:lastRenderedPageBreak/>
        <w:t>Surgery Personnel update</w:t>
      </w:r>
      <w:r>
        <w:rPr>
          <w:lang w:val="en" w:eastAsia="en-GB"/>
        </w:rPr>
        <w:t xml:space="preserve">: 2 registrars started February and April. </w:t>
      </w:r>
    </w:p>
    <w:p w:rsidR="005129B4" w:rsidRDefault="005129B4" w:rsidP="005129B4">
      <w:pPr>
        <w:rPr>
          <w:lang w:val="en" w:eastAsia="en-GB"/>
        </w:rPr>
      </w:pPr>
    </w:p>
    <w:p w:rsidR="005129B4" w:rsidRDefault="005129B4" w:rsidP="005129B4">
      <w:pPr>
        <w:spacing w:line="252" w:lineRule="auto"/>
        <w:ind w:left="360"/>
      </w:pPr>
      <w:r>
        <w:t xml:space="preserve">Next Health Event – Diabetes Prevention. The Church Hall will be booked for a Thursday in September. Date to be confirmed. Christine would like to invite other local surgeries to invite their patients too. Christine will contact the secondary and community diabetic Department if they are able to send a speaker.  </w:t>
      </w:r>
    </w:p>
    <w:p w:rsidR="005129B4" w:rsidRDefault="005129B4" w:rsidP="005129B4">
      <w:pPr>
        <w:spacing w:line="252" w:lineRule="auto"/>
        <w:ind w:left="360"/>
        <w:rPr>
          <w:b/>
          <w:bCs/>
          <w:color w:val="555555"/>
          <w:lang w:eastAsia="en-GB"/>
        </w:rPr>
      </w:pPr>
      <w:r>
        <w:t xml:space="preserve">There is a toolkit to score own risk, surgery will post it on the </w:t>
      </w:r>
      <w:proofErr w:type="spellStart"/>
      <w:r>
        <w:t>facebook</w:t>
      </w:r>
      <w:proofErr w:type="spellEnd"/>
      <w:r>
        <w:t xml:space="preserve"> page and surgery website. </w:t>
      </w:r>
      <w:hyperlink r:id="rId9" w:tooltip="a toolkit to score own risk" w:history="1">
        <w:r>
          <w:rPr>
            <w:rStyle w:val="Hyperlink"/>
            <w:b/>
            <w:bCs/>
            <w:lang w:eastAsia="en-GB"/>
          </w:rPr>
          <w:t>https://riskscore.diabetes.org.uk/start</w:t>
        </w:r>
      </w:hyperlink>
    </w:p>
    <w:p w:rsidR="005129B4" w:rsidRDefault="005129B4" w:rsidP="005129B4">
      <w:pPr>
        <w:spacing w:line="252" w:lineRule="auto"/>
        <w:ind w:left="360"/>
        <w:rPr>
          <w:bCs/>
          <w:lang w:eastAsia="en-GB"/>
        </w:rPr>
      </w:pPr>
      <w:r>
        <w:rPr>
          <w:b/>
          <w:bCs/>
          <w:u w:val="single"/>
          <w:lang w:eastAsia="en-GB"/>
        </w:rPr>
        <w:t xml:space="preserve">Dementia Friendly Surgery: </w:t>
      </w:r>
      <w:r>
        <w:rPr>
          <w:bCs/>
          <w:lang w:eastAsia="en-GB"/>
        </w:rPr>
        <w:t xml:space="preserve">The surgery is working on becoming a Dementia Friendly Surgery. Joining the Dementia Action Alliance to bring awareness across the community. We make small changes to make the surgery safe for the patients for example ensure good lighting, adequate colour flooring, </w:t>
      </w:r>
      <w:proofErr w:type="gramStart"/>
      <w:r>
        <w:rPr>
          <w:bCs/>
          <w:lang w:eastAsia="en-GB"/>
        </w:rPr>
        <w:t>clear</w:t>
      </w:r>
      <w:proofErr w:type="gramEnd"/>
      <w:r>
        <w:rPr>
          <w:bCs/>
          <w:lang w:eastAsia="en-GB"/>
        </w:rPr>
        <w:t xml:space="preserve"> signage.  Two members of staff Chelsea and Tamla have volunteered to become the surgery Dementia Champions to ensure that surgery staff know who to turn to for information and liaison with the Local Dementia Navigation Team. All surgery staff have received training about dementia awareness. </w:t>
      </w:r>
    </w:p>
    <w:p w:rsidR="005129B4" w:rsidRDefault="005129B4" w:rsidP="005129B4">
      <w:pPr>
        <w:spacing w:line="252" w:lineRule="auto"/>
        <w:ind w:left="360"/>
        <w:rPr>
          <w:bCs/>
          <w:lang w:eastAsia="en-GB"/>
        </w:rPr>
      </w:pPr>
      <w:r>
        <w:rPr>
          <w:bCs/>
          <w:lang w:eastAsia="en-GB"/>
        </w:rPr>
        <w:t xml:space="preserve">The Local Dementia Navigator attends the surgery every other week to raise awareness and talk to patients and carers. </w:t>
      </w:r>
    </w:p>
    <w:p w:rsidR="005129B4" w:rsidRDefault="005129B4" w:rsidP="005129B4">
      <w:pPr>
        <w:spacing w:line="252" w:lineRule="auto"/>
        <w:ind w:left="360"/>
        <w:rPr>
          <w:b/>
          <w:bCs/>
          <w:u w:val="single"/>
          <w:lang w:eastAsia="en-GB"/>
        </w:rPr>
      </w:pPr>
      <w:r>
        <w:rPr>
          <w:b/>
          <w:bCs/>
          <w:u w:val="single"/>
          <w:lang w:eastAsia="en-GB"/>
        </w:rPr>
        <w:t>Success Regime Update:</w:t>
      </w:r>
    </w:p>
    <w:p w:rsidR="005129B4" w:rsidRDefault="005129B4" w:rsidP="005129B4">
      <w:pPr>
        <w:spacing w:line="252" w:lineRule="auto"/>
        <w:ind w:left="360"/>
        <w:rPr>
          <w:bCs/>
          <w:lang w:eastAsia="en-GB"/>
        </w:rPr>
      </w:pPr>
      <w:r>
        <w:rPr>
          <w:bCs/>
          <w:lang w:eastAsia="en-GB"/>
        </w:rPr>
        <w:t xml:space="preserve">Chris reported that the STP User Group had met on 25 March at which a presentation on the future of Vascular Treatment featured. At present treatment is offered at all 3 hospitals in the STP and Harlow during the day but out of hours each hospital takes cases. Southend covers Tuesday evening and night but cases on other days will be taken to another hospital. </w:t>
      </w:r>
    </w:p>
    <w:p w:rsidR="005129B4" w:rsidRDefault="005129B4" w:rsidP="005129B4">
      <w:pPr>
        <w:spacing w:line="252" w:lineRule="auto"/>
        <w:ind w:left="360"/>
        <w:rPr>
          <w:bCs/>
          <w:lang w:eastAsia="en-GB"/>
        </w:rPr>
      </w:pPr>
      <w:r>
        <w:rPr>
          <w:bCs/>
          <w:lang w:eastAsia="en-GB"/>
        </w:rPr>
        <w:t>The proposal, subject to the Secretary of State Referral, is to concentrate expert treatment at Basildon where 7/24 operating theatre facilities will be available. Patients will receive initial diagnosis and treatment at their local hospital during week days and, if necessary transferred to Basildon for advanced treatment. Outpatients will also be available locally. The expectation is that by creating a centre of excellence, senior consultants will be attracted to the Centre and surgeons trained in Essex will stay rather than seek posts in London.</w:t>
      </w:r>
    </w:p>
    <w:p w:rsidR="005129B4" w:rsidRDefault="005129B4" w:rsidP="005129B4">
      <w:pPr>
        <w:spacing w:line="252" w:lineRule="auto"/>
        <w:ind w:left="360"/>
        <w:rPr>
          <w:b/>
          <w:u w:val="single"/>
        </w:rPr>
      </w:pPr>
      <w:r>
        <w:rPr>
          <w:b/>
          <w:u w:val="single"/>
        </w:rPr>
        <w:t>Leadership Course Cambridge:</w:t>
      </w:r>
    </w:p>
    <w:p w:rsidR="005129B4" w:rsidRDefault="005129B4" w:rsidP="005129B4">
      <w:pPr>
        <w:spacing w:line="252" w:lineRule="auto"/>
        <w:ind w:left="360"/>
      </w:pPr>
      <w:r>
        <w:t>Chris had spent 3 days on a Kings Fund Leadership course designed to help patients act as representatives with the NHS. It mainly covered influencing skills and some of the structure of the NHS. Chris intends using the course skills to talk to the CCG, Hospital and STP.</w:t>
      </w:r>
    </w:p>
    <w:p w:rsidR="005129B4" w:rsidRDefault="005129B4" w:rsidP="005129B4">
      <w:pPr>
        <w:spacing w:line="252" w:lineRule="auto"/>
        <w:ind w:left="360"/>
        <w:rPr>
          <w:b/>
          <w:u w:val="single"/>
        </w:rPr>
      </w:pPr>
      <w:r>
        <w:rPr>
          <w:b/>
          <w:u w:val="single"/>
        </w:rPr>
        <w:t>Hospital Transport:</w:t>
      </w:r>
    </w:p>
    <w:p w:rsidR="005129B4" w:rsidRDefault="005129B4" w:rsidP="005129B4">
      <w:pPr>
        <w:spacing w:line="252" w:lineRule="auto"/>
        <w:ind w:left="360"/>
      </w:pPr>
      <w:r>
        <w:t xml:space="preserve">The SUAG group on Hospital Transport is creating new transport information pages for the Hospital web sites. Chris is trying to push for more information on bus running. An inter hospital bus service is being commissioned. </w:t>
      </w:r>
    </w:p>
    <w:p w:rsidR="005129B4" w:rsidRDefault="005129B4" w:rsidP="005129B4">
      <w:pPr>
        <w:spacing w:line="252" w:lineRule="auto"/>
        <w:ind w:left="360"/>
      </w:pPr>
      <w:r>
        <w:rPr>
          <w:b/>
          <w:u w:val="single"/>
        </w:rPr>
        <w:lastRenderedPageBreak/>
        <w:t>PPG Forum 28/02/2019:</w:t>
      </w:r>
      <w:r>
        <w:rPr>
          <w:b/>
        </w:rPr>
        <w:t xml:space="preserve"> </w:t>
      </w:r>
      <w:r>
        <w:t xml:space="preserve">Proposal to meet with Rochford &amp; Castle Point CCG PPGs, only once every 6 months. A robust meeting of patient representatives pointed out a number of issues that would dissuade representatives from participating. </w:t>
      </w:r>
    </w:p>
    <w:p w:rsidR="005129B4" w:rsidRDefault="005129B4" w:rsidP="005129B4">
      <w:pPr>
        <w:spacing w:line="252" w:lineRule="auto"/>
        <w:ind w:left="360"/>
      </w:pPr>
      <w:r>
        <w:rPr>
          <w:b/>
          <w:u w:val="single"/>
        </w:rPr>
        <w:t xml:space="preserve">Any other Business: </w:t>
      </w:r>
      <w:r>
        <w:t>Invite MIND at our next meeting.</w:t>
      </w:r>
      <w:r>
        <w:rPr>
          <w:b/>
        </w:rPr>
        <w:t xml:space="preserve"> </w:t>
      </w:r>
      <w:r>
        <w:t xml:space="preserve">Clinical waste for patients who need to dispose of needles such as diabetic insulin needles now need to contact SBC and pay for collection of sharps. CHAPS charity to raise awareness and support the development of new health services directly targeted at Men’s needs organising awareness and screening at various venues like football grounds, sport centres </w:t>
      </w:r>
      <w:proofErr w:type="spellStart"/>
      <w:r>
        <w:t>etc</w:t>
      </w:r>
      <w:proofErr w:type="spellEnd"/>
      <w:r>
        <w:t xml:space="preserve"> to raise awareness about prostate cancer, </w:t>
      </w:r>
      <w:r>
        <w:rPr>
          <w:lang w:val="en" w:eastAsia="en-GB"/>
        </w:rPr>
        <w:t xml:space="preserve">Aortic Aneurysm Screening </w:t>
      </w:r>
      <w:proofErr w:type="spellStart"/>
      <w:r>
        <w:rPr>
          <w:lang w:val="en" w:eastAsia="en-GB"/>
        </w:rPr>
        <w:t>etc</w:t>
      </w:r>
      <w:proofErr w:type="spellEnd"/>
      <w:r>
        <w:rPr>
          <w:lang w:val="en" w:eastAsia="en-GB"/>
        </w:rPr>
        <w:t>…</w:t>
      </w:r>
    </w:p>
    <w:p w:rsidR="005129B4" w:rsidRDefault="00C44EE5" w:rsidP="005129B4">
      <w:pPr>
        <w:spacing w:line="252" w:lineRule="auto"/>
        <w:ind w:left="360"/>
      </w:pPr>
      <w:hyperlink r:id="rId10" w:tooltip="CHAPS" w:history="1">
        <w:r w:rsidR="005129B4">
          <w:rPr>
            <w:rStyle w:val="Hyperlink"/>
          </w:rPr>
          <w:t>https://chaps.uk.com/</w:t>
        </w:r>
      </w:hyperlink>
      <w:bookmarkStart w:id="0" w:name="_GoBack"/>
      <w:bookmarkEnd w:id="0"/>
    </w:p>
    <w:p w:rsidR="005129B4" w:rsidRDefault="005129B4" w:rsidP="005129B4">
      <w:pPr>
        <w:spacing w:line="252" w:lineRule="auto"/>
        <w:ind w:left="360"/>
      </w:pPr>
    </w:p>
    <w:p w:rsidR="005129B4" w:rsidRDefault="005129B4" w:rsidP="005129B4">
      <w:pPr>
        <w:spacing w:line="252" w:lineRule="auto"/>
        <w:ind w:left="360"/>
      </w:pPr>
      <w:r>
        <w:rPr>
          <w:b/>
        </w:rPr>
        <w:t xml:space="preserve">Date of next meeting: </w:t>
      </w:r>
      <w:r>
        <w:t>Tuesday 21 May 2019 1pm at the surgery.</w:t>
      </w:r>
    </w:p>
    <w:p w:rsidR="005129B4" w:rsidRDefault="005129B4" w:rsidP="005129B4">
      <w:pPr>
        <w:rPr>
          <w:b/>
        </w:rPr>
      </w:pPr>
    </w:p>
    <w:p w:rsidR="005129B4" w:rsidRDefault="005129B4" w:rsidP="00EA214C">
      <w:pPr>
        <w:jc w:val="center"/>
        <w:rPr>
          <w:b/>
        </w:rPr>
      </w:pPr>
    </w:p>
    <w:p w:rsidR="005129B4" w:rsidRDefault="005129B4" w:rsidP="00EA214C">
      <w:pPr>
        <w:jc w:val="center"/>
        <w:rPr>
          <w:b/>
        </w:rPr>
      </w:pPr>
    </w:p>
    <w:p w:rsidR="005129B4" w:rsidRDefault="005129B4" w:rsidP="00EA214C">
      <w:pPr>
        <w:jc w:val="center"/>
        <w:rPr>
          <w:b/>
        </w:rPr>
      </w:pPr>
    </w:p>
    <w:p w:rsidR="005129B4" w:rsidRDefault="005129B4" w:rsidP="00EA214C">
      <w:pPr>
        <w:jc w:val="center"/>
        <w:rPr>
          <w:b/>
        </w:rPr>
      </w:pPr>
    </w:p>
    <w:p w:rsidR="005129B4" w:rsidRDefault="005129B4" w:rsidP="00EA214C">
      <w:pPr>
        <w:jc w:val="center"/>
        <w:rPr>
          <w:b/>
        </w:rPr>
      </w:pPr>
    </w:p>
    <w:sectPr w:rsidR="005129B4" w:rsidSect="00DA5AD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EE5" w:rsidRDefault="00C44EE5" w:rsidP="009F77B5">
      <w:pPr>
        <w:spacing w:after="0" w:line="240" w:lineRule="auto"/>
      </w:pPr>
      <w:r>
        <w:separator/>
      </w:r>
    </w:p>
  </w:endnote>
  <w:endnote w:type="continuationSeparator" w:id="0">
    <w:p w:rsidR="00C44EE5" w:rsidRDefault="00C44EE5" w:rsidP="009F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EE5" w:rsidRDefault="00C44EE5" w:rsidP="009F77B5">
      <w:pPr>
        <w:spacing w:after="0" w:line="240" w:lineRule="auto"/>
      </w:pPr>
      <w:r>
        <w:separator/>
      </w:r>
    </w:p>
  </w:footnote>
  <w:footnote w:type="continuationSeparator" w:id="0">
    <w:p w:rsidR="00C44EE5" w:rsidRDefault="00C44EE5" w:rsidP="009F7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7B5" w:rsidRPr="009F77B5" w:rsidRDefault="009F77B5" w:rsidP="009F77B5">
    <w:pPr>
      <w:pStyle w:val="Header"/>
      <w:jc w:val="center"/>
      <w:rPr>
        <w:sz w:val="20"/>
        <w:szCs w:val="20"/>
      </w:rPr>
    </w:pPr>
    <w:r w:rsidRPr="009F77B5">
      <w:rPr>
        <w:sz w:val="20"/>
        <w:szCs w:val="20"/>
      </w:rPr>
      <w:t>Central Surgery Patient Participation Group</w:t>
    </w:r>
  </w:p>
  <w:p w:rsidR="009F77B5" w:rsidRPr="009F77B5" w:rsidRDefault="009F77B5" w:rsidP="009F77B5">
    <w:pPr>
      <w:pStyle w:val="Header"/>
      <w:jc w:val="center"/>
      <w:rPr>
        <w:sz w:val="20"/>
        <w:szCs w:val="20"/>
      </w:rPr>
    </w:pPr>
    <w:r w:rsidRPr="009F77B5">
      <w:rPr>
        <w:sz w:val="20"/>
        <w:szCs w:val="20"/>
      </w:rPr>
      <w:t>27 Southchurch Boulevard</w:t>
    </w:r>
  </w:p>
  <w:p w:rsidR="009F77B5" w:rsidRPr="009F77B5" w:rsidRDefault="009F77B5" w:rsidP="009F77B5">
    <w:pPr>
      <w:pStyle w:val="Header"/>
      <w:jc w:val="center"/>
      <w:rPr>
        <w:sz w:val="20"/>
        <w:szCs w:val="20"/>
      </w:rPr>
    </w:pPr>
    <w:r w:rsidRPr="009F77B5">
      <w:rPr>
        <w:sz w:val="20"/>
        <w:szCs w:val="20"/>
      </w:rPr>
      <w:t>Southend-on-Sea</w:t>
    </w:r>
  </w:p>
  <w:p w:rsidR="009F77B5" w:rsidRPr="009F77B5" w:rsidRDefault="009F77B5" w:rsidP="009F77B5">
    <w:pPr>
      <w:pStyle w:val="Header"/>
      <w:jc w:val="center"/>
      <w:rPr>
        <w:sz w:val="20"/>
        <w:szCs w:val="20"/>
      </w:rPr>
    </w:pPr>
    <w:r w:rsidRPr="009F77B5">
      <w:rPr>
        <w:sz w:val="20"/>
        <w:szCs w:val="20"/>
      </w:rPr>
      <w:t>SS2 4UB</w:t>
    </w:r>
  </w:p>
  <w:p w:rsidR="009F77B5" w:rsidRPr="009F77B5" w:rsidRDefault="009F77B5" w:rsidP="009F77B5">
    <w:pPr>
      <w:pStyle w:val="Header"/>
      <w:jc w:val="center"/>
      <w:rPr>
        <w:sz w:val="20"/>
        <w:szCs w:val="20"/>
      </w:rPr>
    </w:pPr>
    <w:r w:rsidRPr="009F77B5">
      <w:rPr>
        <w:sz w:val="20"/>
        <w:szCs w:val="20"/>
      </w:rPr>
      <w:t>Chair: Mr Chris Gasper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D5D"/>
    <w:multiLevelType w:val="multilevel"/>
    <w:tmpl w:val="AEEE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74D93"/>
    <w:multiLevelType w:val="hybridMultilevel"/>
    <w:tmpl w:val="1FD6A26E"/>
    <w:lvl w:ilvl="0" w:tplc="575240D2">
      <w:start w:val="1"/>
      <w:numFmt w:val="decimal"/>
      <w:lvlText w:val="%1."/>
      <w:lvlJc w:val="left"/>
      <w:pPr>
        <w:ind w:left="502"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660282"/>
    <w:multiLevelType w:val="hybridMultilevel"/>
    <w:tmpl w:val="8AA07C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26"/>
    <w:rsid w:val="00000326"/>
    <w:rsid w:val="00013E3D"/>
    <w:rsid w:val="0001409A"/>
    <w:rsid w:val="0004015C"/>
    <w:rsid w:val="000515FE"/>
    <w:rsid w:val="00052DE1"/>
    <w:rsid w:val="00067709"/>
    <w:rsid w:val="0009451B"/>
    <w:rsid w:val="000B4716"/>
    <w:rsid w:val="000C25FE"/>
    <w:rsid w:val="000C266C"/>
    <w:rsid w:val="000C5855"/>
    <w:rsid w:val="000D40A5"/>
    <w:rsid w:val="000E233A"/>
    <w:rsid w:val="000F5898"/>
    <w:rsid w:val="000F6AC2"/>
    <w:rsid w:val="000F6F3E"/>
    <w:rsid w:val="00106856"/>
    <w:rsid w:val="0011776E"/>
    <w:rsid w:val="001235AC"/>
    <w:rsid w:val="00134A5A"/>
    <w:rsid w:val="00146650"/>
    <w:rsid w:val="00154D97"/>
    <w:rsid w:val="001668D3"/>
    <w:rsid w:val="00167E15"/>
    <w:rsid w:val="00171BB2"/>
    <w:rsid w:val="00176779"/>
    <w:rsid w:val="00197867"/>
    <w:rsid w:val="001A46FF"/>
    <w:rsid w:val="001B2D82"/>
    <w:rsid w:val="001B5C6B"/>
    <w:rsid w:val="001B76B9"/>
    <w:rsid w:val="001E7098"/>
    <w:rsid w:val="001F5B0C"/>
    <w:rsid w:val="002010A5"/>
    <w:rsid w:val="002017C5"/>
    <w:rsid w:val="00204466"/>
    <w:rsid w:val="002203D7"/>
    <w:rsid w:val="00232656"/>
    <w:rsid w:val="00244A5A"/>
    <w:rsid w:val="00244D0C"/>
    <w:rsid w:val="00251DE0"/>
    <w:rsid w:val="002542F4"/>
    <w:rsid w:val="0026210B"/>
    <w:rsid w:val="00275A13"/>
    <w:rsid w:val="002C07F1"/>
    <w:rsid w:val="002D352E"/>
    <w:rsid w:val="002E093A"/>
    <w:rsid w:val="0031159B"/>
    <w:rsid w:val="00311A32"/>
    <w:rsid w:val="003137B3"/>
    <w:rsid w:val="00320E47"/>
    <w:rsid w:val="00344128"/>
    <w:rsid w:val="00361C68"/>
    <w:rsid w:val="0036625F"/>
    <w:rsid w:val="0036737B"/>
    <w:rsid w:val="00386AD2"/>
    <w:rsid w:val="00396AD8"/>
    <w:rsid w:val="003D4634"/>
    <w:rsid w:val="003F0829"/>
    <w:rsid w:val="003F7FC4"/>
    <w:rsid w:val="00412C31"/>
    <w:rsid w:val="004462C3"/>
    <w:rsid w:val="004624D4"/>
    <w:rsid w:val="00464291"/>
    <w:rsid w:val="00470BD5"/>
    <w:rsid w:val="00473A40"/>
    <w:rsid w:val="0048171E"/>
    <w:rsid w:val="004876E4"/>
    <w:rsid w:val="004C72D1"/>
    <w:rsid w:val="004D0BA5"/>
    <w:rsid w:val="005129B4"/>
    <w:rsid w:val="0051357E"/>
    <w:rsid w:val="005222F2"/>
    <w:rsid w:val="0054091E"/>
    <w:rsid w:val="00542D94"/>
    <w:rsid w:val="00551348"/>
    <w:rsid w:val="0056241A"/>
    <w:rsid w:val="005768AC"/>
    <w:rsid w:val="005805CB"/>
    <w:rsid w:val="005861ED"/>
    <w:rsid w:val="00586EB3"/>
    <w:rsid w:val="005A53F2"/>
    <w:rsid w:val="005A6726"/>
    <w:rsid w:val="005B161F"/>
    <w:rsid w:val="005B5CA8"/>
    <w:rsid w:val="005B7FB5"/>
    <w:rsid w:val="005C7F5E"/>
    <w:rsid w:val="005F4965"/>
    <w:rsid w:val="005F6A99"/>
    <w:rsid w:val="00602D32"/>
    <w:rsid w:val="006154B5"/>
    <w:rsid w:val="00625794"/>
    <w:rsid w:val="00627351"/>
    <w:rsid w:val="0066058D"/>
    <w:rsid w:val="006749D7"/>
    <w:rsid w:val="00674B9C"/>
    <w:rsid w:val="00681014"/>
    <w:rsid w:val="006B2F3F"/>
    <w:rsid w:val="006D7126"/>
    <w:rsid w:val="006F743D"/>
    <w:rsid w:val="00726F94"/>
    <w:rsid w:val="00733F70"/>
    <w:rsid w:val="00754744"/>
    <w:rsid w:val="00766A58"/>
    <w:rsid w:val="007B4926"/>
    <w:rsid w:val="007E16A1"/>
    <w:rsid w:val="007E5CF8"/>
    <w:rsid w:val="00814424"/>
    <w:rsid w:val="00822114"/>
    <w:rsid w:val="00830533"/>
    <w:rsid w:val="008376C3"/>
    <w:rsid w:val="00863D10"/>
    <w:rsid w:val="0088577D"/>
    <w:rsid w:val="00890A5E"/>
    <w:rsid w:val="008A62A4"/>
    <w:rsid w:val="008B1E50"/>
    <w:rsid w:val="008B6360"/>
    <w:rsid w:val="008B637B"/>
    <w:rsid w:val="008C121B"/>
    <w:rsid w:val="008C7AB1"/>
    <w:rsid w:val="008D121D"/>
    <w:rsid w:val="008E3FAA"/>
    <w:rsid w:val="009000CB"/>
    <w:rsid w:val="0090329B"/>
    <w:rsid w:val="009327B7"/>
    <w:rsid w:val="00934F3C"/>
    <w:rsid w:val="009434DF"/>
    <w:rsid w:val="009535D2"/>
    <w:rsid w:val="00981E1B"/>
    <w:rsid w:val="00993057"/>
    <w:rsid w:val="009A07CB"/>
    <w:rsid w:val="009B2E72"/>
    <w:rsid w:val="009C4AF5"/>
    <w:rsid w:val="009E64FF"/>
    <w:rsid w:val="009F1DED"/>
    <w:rsid w:val="009F77B5"/>
    <w:rsid w:val="00A05F51"/>
    <w:rsid w:val="00A10462"/>
    <w:rsid w:val="00A10CCE"/>
    <w:rsid w:val="00A2272A"/>
    <w:rsid w:val="00A776A4"/>
    <w:rsid w:val="00AA715F"/>
    <w:rsid w:val="00AB2137"/>
    <w:rsid w:val="00AC5742"/>
    <w:rsid w:val="00AC5A60"/>
    <w:rsid w:val="00B0044B"/>
    <w:rsid w:val="00B03563"/>
    <w:rsid w:val="00B200D4"/>
    <w:rsid w:val="00B2298E"/>
    <w:rsid w:val="00B26440"/>
    <w:rsid w:val="00B4767F"/>
    <w:rsid w:val="00B525C3"/>
    <w:rsid w:val="00B60494"/>
    <w:rsid w:val="00B616B4"/>
    <w:rsid w:val="00B732CF"/>
    <w:rsid w:val="00B75332"/>
    <w:rsid w:val="00B75FAB"/>
    <w:rsid w:val="00B83F3B"/>
    <w:rsid w:val="00B918E8"/>
    <w:rsid w:val="00B95AC2"/>
    <w:rsid w:val="00BB3C44"/>
    <w:rsid w:val="00BD7693"/>
    <w:rsid w:val="00BE4493"/>
    <w:rsid w:val="00BF43F9"/>
    <w:rsid w:val="00BF46AE"/>
    <w:rsid w:val="00BF7AAA"/>
    <w:rsid w:val="00C04AAE"/>
    <w:rsid w:val="00C23F75"/>
    <w:rsid w:val="00C329A3"/>
    <w:rsid w:val="00C32C86"/>
    <w:rsid w:val="00C34454"/>
    <w:rsid w:val="00C41408"/>
    <w:rsid w:val="00C44EE5"/>
    <w:rsid w:val="00C45C3B"/>
    <w:rsid w:val="00C635B8"/>
    <w:rsid w:val="00CA7369"/>
    <w:rsid w:val="00CC632C"/>
    <w:rsid w:val="00CD1B9A"/>
    <w:rsid w:val="00D06F65"/>
    <w:rsid w:val="00D10E6D"/>
    <w:rsid w:val="00D12313"/>
    <w:rsid w:val="00D12865"/>
    <w:rsid w:val="00D207C5"/>
    <w:rsid w:val="00D3398C"/>
    <w:rsid w:val="00D455A3"/>
    <w:rsid w:val="00D51730"/>
    <w:rsid w:val="00D54A7C"/>
    <w:rsid w:val="00D7091C"/>
    <w:rsid w:val="00D7137E"/>
    <w:rsid w:val="00D74BED"/>
    <w:rsid w:val="00D85E2A"/>
    <w:rsid w:val="00D8787C"/>
    <w:rsid w:val="00D9447B"/>
    <w:rsid w:val="00DA5ADF"/>
    <w:rsid w:val="00DC07AA"/>
    <w:rsid w:val="00DC4F6F"/>
    <w:rsid w:val="00DD4BCA"/>
    <w:rsid w:val="00DF1A1F"/>
    <w:rsid w:val="00DF5F9F"/>
    <w:rsid w:val="00E142AF"/>
    <w:rsid w:val="00E15342"/>
    <w:rsid w:val="00E26A71"/>
    <w:rsid w:val="00E30A39"/>
    <w:rsid w:val="00E410F5"/>
    <w:rsid w:val="00E70F3F"/>
    <w:rsid w:val="00E81203"/>
    <w:rsid w:val="00EA214C"/>
    <w:rsid w:val="00EB1F39"/>
    <w:rsid w:val="00EB4C12"/>
    <w:rsid w:val="00EB60E3"/>
    <w:rsid w:val="00EC105F"/>
    <w:rsid w:val="00EC2210"/>
    <w:rsid w:val="00ED13A7"/>
    <w:rsid w:val="00ED47A5"/>
    <w:rsid w:val="00EE505F"/>
    <w:rsid w:val="00EF09D5"/>
    <w:rsid w:val="00EF3AAB"/>
    <w:rsid w:val="00F14A33"/>
    <w:rsid w:val="00F31088"/>
    <w:rsid w:val="00F54A1C"/>
    <w:rsid w:val="00F70687"/>
    <w:rsid w:val="00F77976"/>
    <w:rsid w:val="00FB6824"/>
    <w:rsid w:val="00FE546A"/>
    <w:rsid w:val="00FE6FF8"/>
    <w:rsid w:val="00FF17B8"/>
    <w:rsid w:val="00FF2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76B40-2CFF-47D0-BE61-95C4AFC3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ADF"/>
    <w:pPr>
      <w:spacing w:after="160" w:line="259" w:lineRule="auto"/>
    </w:pPr>
    <w:rPr>
      <w:sz w:val="24"/>
      <w:szCs w:val="24"/>
      <w:lang w:eastAsia="en-US"/>
    </w:rPr>
  </w:style>
  <w:style w:type="paragraph" w:styleId="Heading2">
    <w:name w:val="heading 2"/>
    <w:basedOn w:val="Normal"/>
    <w:next w:val="Normal"/>
    <w:link w:val="Heading2Char"/>
    <w:qFormat/>
    <w:rsid w:val="004462C3"/>
    <w:pPr>
      <w:keepNext/>
      <w:spacing w:after="0" w:line="240" w:lineRule="auto"/>
      <w:outlineLvl w:val="1"/>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4D97"/>
    <w:rPr>
      <w:color w:val="0563C1"/>
      <w:u w:val="single"/>
    </w:rPr>
  </w:style>
  <w:style w:type="character" w:customStyle="1" w:styleId="Heading2Char">
    <w:name w:val="Heading 2 Char"/>
    <w:link w:val="Heading2"/>
    <w:rsid w:val="004462C3"/>
    <w:rPr>
      <w:rFonts w:eastAsia="Times New Roman"/>
      <w:b/>
      <w:bCs/>
      <w:lang w:eastAsia="en-US"/>
    </w:rPr>
  </w:style>
  <w:style w:type="paragraph" w:styleId="NormalWeb">
    <w:name w:val="Normal (Web)"/>
    <w:basedOn w:val="Normal"/>
    <w:uiPriority w:val="99"/>
    <w:unhideWhenUsed/>
    <w:rsid w:val="0082211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DD4BCA"/>
    <w:pPr>
      <w:ind w:left="720"/>
      <w:contextualSpacing/>
    </w:pPr>
  </w:style>
  <w:style w:type="character" w:styleId="Strong">
    <w:name w:val="Strong"/>
    <w:basedOn w:val="DefaultParagraphFont"/>
    <w:uiPriority w:val="22"/>
    <w:qFormat/>
    <w:rsid w:val="00D51730"/>
    <w:rPr>
      <w:b/>
      <w:bCs/>
    </w:rPr>
  </w:style>
  <w:style w:type="paragraph" w:styleId="Header">
    <w:name w:val="header"/>
    <w:basedOn w:val="Normal"/>
    <w:link w:val="HeaderChar"/>
    <w:uiPriority w:val="99"/>
    <w:unhideWhenUsed/>
    <w:rsid w:val="009F7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7B5"/>
    <w:rPr>
      <w:sz w:val="24"/>
      <w:szCs w:val="24"/>
      <w:lang w:eastAsia="en-US"/>
    </w:rPr>
  </w:style>
  <w:style w:type="paragraph" w:styleId="Footer">
    <w:name w:val="footer"/>
    <w:basedOn w:val="Normal"/>
    <w:link w:val="FooterChar"/>
    <w:uiPriority w:val="99"/>
    <w:unhideWhenUsed/>
    <w:rsid w:val="009F7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7B5"/>
    <w:rPr>
      <w:sz w:val="24"/>
      <w:szCs w:val="24"/>
      <w:lang w:eastAsia="en-US"/>
    </w:rPr>
  </w:style>
  <w:style w:type="character" w:styleId="FollowedHyperlink">
    <w:name w:val="FollowedHyperlink"/>
    <w:basedOn w:val="DefaultParagraphFont"/>
    <w:uiPriority w:val="99"/>
    <w:semiHidden/>
    <w:unhideWhenUsed/>
    <w:rsid w:val="00E812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63114">
      <w:bodyDiv w:val="1"/>
      <w:marLeft w:val="0"/>
      <w:marRight w:val="0"/>
      <w:marTop w:val="0"/>
      <w:marBottom w:val="0"/>
      <w:divBdr>
        <w:top w:val="none" w:sz="0" w:space="0" w:color="auto"/>
        <w:left w:val="none" w:sz="0" w:space="0" w:color="auto"/>
        <w:bottom w:val="none" w:sz="0" w:space="0" w:color="auto"/>
        <w:right w:val="none" w:sz="0" w:space="0" w:color="auto"/>
      </w:divBdr>
    </w:div>
    <w:div w:id="729690637">
      <w:bodyDiv w:val="1"/>
      <w:marLeft w:val="0"/>
      <w:marRight w:val="0"/>
      <w:marTop w:val="0"/>
      <w:marBottom w:val="0"/>
      <w:divBdr>
        <w:top w:val="none" w:sz="0" w:space="0" w:color="auto"/>
        <w:left w:val="none" w:sz="0" w:space="0" w:color="auto"/>
        <w:bottom w:val="none" w:sz="0" w:space="0" w:color="auto"/>
        <w:right w:val="none" w:sz="0" w:space="0" w:color="auto"/>
      </w:divBdr>
    </w:div>
    <w:div w:id="972979555">
      <w:bodyDiv w:val="1"/>
      <w:marLeft w:val="0"/>
      <w:marRight w:val="0"/>
      <w:marTop w:val="0"/>
      <w:marBottom w:val="0"/>
      <w:divBdr>
        <w:top w:val="none" w:sz="0" w:space="0" w:color="auto"/>
        <w:left w:val="none" w:sz="0" w:space="0" w:color="auto"/>
        <w:bottom w:val="none" w:sz="0" w:space="0" w:color="auto"/>
        <w:right w:val="none" w:sz="0" w:space="0" w:color="auto"/>
      </w:divBdr>
    </w:div>
    <w:div w:id="1212887418">
      <w:bodyDiv w:val="1"/>
      <w:marLeft w:val="0"/>
      <w:marRight w:val="0"/>
      <w:marTop w:val="0"/>
      <w:marBottom w:val="0"/>
      <w:divBdr>
        <w:top w:val="none" w:sz="0" w:space="0" w:color="auto"/>
        <w:left w:val="none" w:sz="0" w:space="0" w:color="auto"/>
        <w:bottom w:val="none" w:sz="0" w:space="0" w:color="auto"/>
        <w:right w:val="none" w:sz="0" w:space="0" w:color="auto"/>
      </w:divBdr>
      <w:divsChild>
        <w:div w:id="804591619">
          <w:marLeft w:val="0"/>
          <w:marRight w:val="0"/>
          <w:marTop w:val="0"/>
          <w:marBottom w:val="0"/>
          <w:divBdr>
            <w:top w:val="none" w:sz="0" w:space="0" w:color="auto"/>
            <w:left w:val="none" w:sz="0" w:space="0" w:color="auto"/>
            <w:bottom w:val="none" w:sz="0" w:space="0" w:color="auto"/>
            <w:right w:val="none" w:sz="0" w:space="0" w:color="auto"/>
          </w:divBdr>
          <w:divsChild>
            <w:div w:id="403451034">
              <w:marLeft w:val="0"/>
              <w:marRight w:val="0"/>
              <w:marTop w:val="0"/>
              <w:marBottom w:val="1050"/>
              <w:divBdr>
                <w:top w:val="none" w:sz="0" w:space="0" w:color="auto"/>
                <w:left w:val="none" w:sz="0" w:space="0" w:color="auto"/>
                <w:bottom w:val="none" w:sz="0" w:space="0" w:color="auto"/>
                <w:right w:val="none" w:sz="0" w:space="0" w:color="auto"/>
              </w:divBdr>
              <w:divsChild>
                <w:div w:id="1974091501">
                  <w:marLeft w:val="0"/>
                  <w:marRight w:val="0"/>
                  <w:marTop w:val="0"/>
                  <w:marBottom w:val="0"/>
                  <w:divBdr>
                    <w:top w:val="none" w:sz="0" w:space="0" w:color="auto"/>
                    <w:left w:val="none" w:sz="0" w:space="0" w:color="auto"/>
                    <w:bottom w:val="none" w:sz="0" w:space="0" w:color="auto"/>
                    <w:right w:val="none" w:sz="0" w:space="0" w:color="auto"/>
                  </w:divBdr>
                </w:div>
                <w:div w:id="558513095">
                  <w:marLeft w:val="0"/>
                  <w:marRight w:val="0"/>
                  <w:marTop w:val="0"/>
                  <w:marBottom w:val="0"/>
                  <w:divBdr>
                    <w:top w:val="none" w:sz="0" w:space="0" w:color="auto"/>
                    <w:left w:val="none" w:sz="0" w:space="0" w:color="auto"/>
                    <w:bottom w:val="none" w:sz="0" w:space="0" w:color="auto"/>
                    <w:right w:val="none" w:sz="0" w:space="0" w:color="auto"/>
                  </w:divBdr>
                </w:div>
                <w:div w:id="14323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22100">
      <w:bodyDiv w:val="1"/>
      <w:marLeft w:val="0"/>
      <w:marRight w:val="0"/>
      <w:marTop w:val="0"/>
      <w:marBottom w:val="0"/>
      <w:divBdr>
        <w:top w:val="none" w:sz="0" w:space="0" w:color="auto"/>
        <w:left w:val="none" w:sz="0" w:space="0" w:color="auto"/>
        <w:bottom w:val="none" w:sz="0" w:space="0" w:color="auto"/>
        <w:right w:val="none" w:sz="0" w:space="0" w:color="auto"/>
      </w:divBdr>
    </w:div>
    <w:div w:id="1307126840">
      <w:bodyDiv w:val="1"/>
      <w:marLeft w:val="0"/>
      <w:marRight w:val="0"/>
      <w:marTop w:val="0"/>
      <w:marBottom w:val="0"/>
      <w:divBdr>
        <w:top w:val="none" w:sz="0" w:space="0" w:color="auto"/>
        <w:left w:val="none" w:sz="0" w:space="0" w:color="auto"/>
        <w:bottom w:val="none" w:sz="0" w:space="0" w:color="auto"/>
        <w:right w:val="none" w:sz="0" w:space="0" w:color="auto"/>
      </w:divBdr>
    </w:div>
    <w:div w:id="1364399124">
      <w:bodyDiv w:val="1"/>
      <w:marLeft w:val="0"/>
      <w:marRight w:val="0"/>
      <w:marTop w:val="0"/>
      <w:marBottom w:val="0"/>
      <w:divBdr>
        <w:top w:val="none" w:sz="0" w:space="0" w:color="auto"/>
        <w:left w:val="none" w:sz="0" w:space="0" w:color="auto"/>
        <w:bottom w:val="none" w:sz="0" w:space="0" w:color="auto"/>
        <w:right w:val="none" w:sz="0" w:space="0" w:color="auto"/>
      </w:divBdr>
    </w:div>
    <w:div w:id="1461459859">
      <w:bodyDiv w:val="1"/>
      <w:marLeft w:val="0"/>
      <w:marRight w:val="0"/>
      <w:marTop w:val="0"/>
      <w:marBottom w:val="0"/>
      <w:divBdr>
        <w:top w:val="none" w:sz="0" w:space="0" w:color="auto"/>
        <w:left w:val="none" w:sz="0" w:space="0" w:color="auto"/>
        <w:bottom w:val="none" w:sz="0" w:space="0" w:color="auto"/>
        <w:right w:val="none" w:sz="0" w:space="0" w:color="auto"/>
      </w:divBdr>
    </w:div>
    <w:div w:id="1593121984">
      <w:bodyDiv w:val="1"/>
      <w:marLeft w:val="0"/>
      <w:marRight w:val="0"/>
      <w:marTop w:val="0"/>
      <w:marBottom w:val="0"/>
      <w:divBdr>
        <w:top w:val="none" w:sz="0" w:space="0" w:color="auto"/>
        <w:left w:val="none" w:sz="0" w:space="0" w:color="auto"/>
        <w:bottom w:val="none" w:sz="0" w:space="0" w:color="auto"/>
        <w:right w:val="none" w:sz="0" w:space="0" w:color="auto"/>
      </w:divBdr>
    </w:div>
    <w:div w:id="1636249748">
      <w:bodyDiv w:val="1"/>
      <w:marLeft w:val="0"/>
      <w:marRight w:val="0"/>
      <w:marTop w:val="0"/>
      <w:marBottom w:val="0"/>
      <w:divBdr>
        <w:top w:val="none" w:sz="0" w:space="0" w:color="auto"/>
        <w:left w:val="none" w:sz="0" w:space="0" w:color="auto"/>
        <w:bottom w:val="none" w:sz="0" w:space="0" w:color="auto"/>
        <w:right w:val="none" w:sz="0" w:space="0" w:color="auto"/>
      </w:divBdr>
    </w:div>
    <w:div w:id="1655985374">
      <w:bodyDiv w:val="1"/>
      <w:marLeft w:val="0"/>
      <w:marRight w:val="0"/>
      <w:marTop w:val="0"/>
      <w:marBottom w:val="0"/>
      <w:divBdr>
        <w:top w:val="none" w:sz="0" w:space="0" w:color="auto"/>
        <w:left w:val="none" w:sz="0" w:space="0" w:color="auto"/>
        <w:bottom w:val="none" w:sz="0" w:space="0" w:color="auto"/>
        <w:right w:val="none" w:sz="0" w:space="0" w:color="auto"/>
      </w:divBdr>
    </w:div>
    <w:div w:id="1683629429">
      <w:bodyDiv w:val="1"/>
      <w:marLeft w:val="0"/>
      <w:marRight w:val="0"/>
      <w:marTop w:val="0"/>
      <w:marBottom w:val="0"/>
      <w:divBdr>
        <w:top w:val="none" w:sz="0" w:space="0" w:color="auto"/>
        <w:left w:val="none" w:sz="0" w:space="0" w:color="auto"/>
        <w:bottom w:val="none" w:sz="0" w:space="0" w:color="auto"/>
        <w:right w:val="none" w:sz="0" w:space="0" w:color="auto"/>
      </w:divBdr>
    </w:div>
    <w:div w:id="2031449527">
      <w:bodyDiv w:val="1"/>
      <w:marLeft w:val="0"/>
      <w:marRight w:val="0"/>
      <w:marTop w:val="0"/>
      <w:marBottom w:val="0"/>
      <w:divBdr>
        <w:top w:val="none" w:sz="0" w:space="0" w:color="auto"/>
        <w:left w:val="none" w:sz="0" w:space="0" w:color="auto"/>
        <w:bottom w:val="none" w:sz="0" w:space="0" w:color="auto"/>
        <w:right w:val="none" w:sz="0" w:space="0" w:color="auto"/>
      </w:divBdr>
    </w:div>
    <w:div w:id="2127700404">
      <w:bodyDiv w:val="1"/>
      <w:marLeft w:val="0"/>
      <w:marRight w:val="0"/>
      <w:marTop w:val="0"/>
      <w:marBottom w:val="0"/>
      <w:divBdr>
        <w:top w:val="none" w:sz="0" w:space="0" w:color="auto"/>
        <w:left w:val="none" w:sz="0" w:space="0" w:color="auto"/>
        <w:bottom w:val="none" w:sz="0" w:space="0" w:color="auto"/>
        <w:right w:val="none" w:sz="0" w:space="0" w:color="auto"/>
      </w:divBdr>
    </w:div>
    <w:div w:id="2141993560">
      <w:bodyDiv w:val="1"/>
      <w:marLeft w:val="0"/>
      <w:marRight w:val="0"/>
      <w:marTop w:val="0"/>
      <w:marBottom w:val="0"/>
      <w:divBdr>
        <w:top w:val="none" w:sz="0" w:space="0" w:color="auto"/>
        <w:left w:val="none" w:sz="0" w:space="0" w:color="auto"/>
        <w:bottom w:val="none" w:sz="0" w:space="0" w:color="auto"/>
        <w:right w:val="none" w:sz="0" w:space="0" w:color="auto"/>
      </w:divBdr>
      <w:divsChild>
        <w:div w:id="92015974">
          <w:marLeft w:val="0"/>
          <w:marRight w:val="0"/>
          <w:marTop w:val="0"/>
          <w:marBottom w:val="0"/>
          <w:divBdr>
            <w:top w:val="none" w:sz="0" w:space="0" w:color="auto"/>
            <w:left w:val="none" w:sz="0" w:space="0" w:color="auto"/>
            <w:bottom w:val="none" w:sz="0" w:space="0" w:color="auto"/>
            <w:right w:val="none" w:sz="0" w:space="0" w:color="auto"/>
          </w:divBdr>
          <w:divsChild>
            <w:div w:id="1453085618">
              <w:marLeft w:val="0"/>
              <w:marRight w:val="0"/>
              <w:marTop w:val="0"/>
              <w:marBottom w:val="0"/>
              <w:divBdr>
                <w:top w:val="none" w:sz="0" w:space="0" w:color="auto"/>
                <w:left w:val="none" w:sz="0" w:space="0" w:color="auto"/>
                <w:bottom w:val="none" w:sz="0" w:space="0" w:color="auto"/>
                <w:right w:val="none" w:sz="0" w:space="0" w:color="auto"/>
              </w:divBdr>
              <w:divsChild>
                <w:div w:id="142549453">
                  <w:marLeft w:val="0"/>
                  <w:marRight w:val="0"/>
                  <w:marTop w:val="0"/>
                  <w:marBottom w:val="0"/>
                  <w:divBdr>
                    <w:top w:val="none" w:sz="0" w:space="0" w:color="auto"/>
                    <w:left w:val="none" w:sz="0" w:space="0" w:color="auto"/>
                    <w:bottom w:val="none" w:sz="0" w:space="0" w:color="auto"/>
                    <w:right w:val="none" w:sz="0" w:space="0" w:color="auto"/>
                  </w:divBdr>
                  <w:divsChild>
                    <w:div w:id="169763887">
                      <w:marLeft w:val="0"/>
                      <w:marRight w:val="0"/>
                      <w:marTop w:val="0"/>
                      <w:marBottom w:val="0"/>
                      <w:divBdr>
                        <w:top w:val="none" w:sz="0" w:space="0" w:color="auto"/>
                        <w:left w:val="none" w:sz="0" w:space="0" w:color="auto"/>
                        <w:bottom w:val="none" w:sz="0" w:space="0" w:color="auto"/>
                        <w:right w:val="none" w:sz="0" w:space="0" w:color="auto"/>
                      </w:divBdr>
                      <w:divsChild>
                        <w:div w:id="16180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betes.co.uk/diabetes-prevalenc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abetes.co.uk/cost-of-diabete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haps.uk.com/" TargetMode="External"/><Relationship Id="rId4" Type="http://schemas.openxmlformats.org/officeDocument/2006/relationships/webSettings" Target="webSettings.xml"/><Relationship Id="rId9" Type="http://schemas.openxmlformats.org/officeDocument/2006/relationships/hyperlink" Target="https://riskscore.diabetes.org.uk/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5789</CharactersWithSpaces>
  <SharedDoc>false</SharedDoc>
  <HLinks>
    <vt:vector size="6" baseType="variant">
      <vt:variant>
        <vt:i4>7995461</vt:i4>
      </vt:variant>
      <vt:variant>
        <vt:i4>0</vt:i4>
      </vt:variant>
      <vt:variant>
        <vt:i4>0</vt:i4>
      </vt:variant>
      <vt:variant>
        <vt:i4>5</vt:i4>
      </vt:variant>
      <vt:variant>
        <vt:lpwstr>mailto:christinelloyd@nhs.net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Katy Morson</cp:lastModifiedBy>
  <cp:revision>2</cp:revision>
  <cp:lastPrinted>2017-03-17T16:59:00Z</cp:lastPrinted>
  <dcterms:created xsi:type="dcterms:W3CDTF">2021-07-22T10:40:00Z</dcterms:created>
  <dcterms:modified xsi:type="dcterms:W3CDTF">2021-07-22T10:40:00Z</dcterms:modified>
</cp:coreProperties>
</file>