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FF5D" w14:textId="77777777" w:rsidR="00902791" w:rsidRDefault="00902791">
      <w:pPr>
        <w:rPr>
          <w:b/>
          <w:sz w:val="32"/>
          <w:szCs w:val="32"/>
        </w:rPr>
      </w:pPr>
    </w:p>
    <w:p w14:paraId="720637C8" w14:textId="3230AA17" w:rsidR="00BB4C24" w:rsidRPr="00A97F46" w:rsidRDefault="00097E7D">
      <w:pPr>
        <w:rPr>
          <w:b/>
          <w:sz w:val="32"/>
          <w:szCs w:val="32"/>
        </w:rPr>
      </w:pPr>
      <w:r w:rsidRPr="00A97F46">
        <w:rPr>
          <w:b/>
          <w:sz w:val="32"/>
          <w:szCs w:val="32"/>
        </w:rPr>
        <w:t>Central Surg</w:t>
      </w:r>
      <w:r w:rsidR="00724E8F" w:rsidRPr="00A97F46">
        <w:rPr>
          <w:b/>
          <w:sz w:val="32"/>
          <w:szCs w:val="32"/>
        </w:rPr>
        <w:t>ery</w:t>
      </w:r>
      <w:r w:rsidRPr="00A97F46">
        <w:rPr>
          <w:b/>
          <w:sz w:val="32"/>
          <w:szCs w:val="32"/>
        </w:rPr>
        <w:t xml:space="preserve"> PPG Mon 25 Novembers 2024</w:t>
      </w:r>
    </w:p>
    <w:p w14:paraId="04275F10" w14:textId="77777777" w:rsidR="00E215AB" w:rsidRDefault="00E215AB"/>
    <w:p w14:paraId="1E2B03BF" w14:textId="051F664A" w:rsidR="00097E7D" w:rsidRDefault="00A97F46">
      <w:r w:rsidRPr="00587F1B">
        <w:rPr>
          <w:b/>
        </w:rPr>
        <w:t>Present</w:t>
      </w:r>
      <w:r>
        <w:t>:</w:t>
      </w:r>
      <w:r w:rsidR="00537129">
        <w:t xml:space="preserve"> Nigel F, Sylvia E, Helen B, Julie P, Clyde S, Margaret T, Vivien M, Chris R, Chris Gasper Chair, Pink St Clair Practice Manager, Dr </w:t>
      </w:r>
      <w:proofErr w:type="spellStart"/>
      <w:r w:rsidR="00537129">
        <w:t>Irlam</w:t>
      </w:r>
      <w:proofErr w:type="spellEnd"/>
      <w:r w:rsidR="00537129">
        <w:t xml:space="preserve"> </w:t>
      </w:r>
      <w:r w:rsidR="00F55B58">
        <w:t xml:space="preserve">Partner GP, </w:t>
      </w:r>
      <w:r w:rsidR="0049634A">
        <w:t>Kellie</w:t>
      </w:r>
      <w:r w:rsidR="00F55B58">
        <w:t xml:space="preserve"> Dennis PCN Digital Transformation Lead</w:t>
      </w:r>
    </w:p>
    <w:p w14:paraId="52D66E30" w14:textId="13E3E069" w:rsidR="00587F1B" w:rsidRDefault="00587F1B">
      <w:r w:rsidRPr="00587F1B">
        <w:rPr>
          <w:b/>
        </w:rPr>
        <w:t>Apologies</w:t>
      </w:r>
      <w:r>
        <w:t>: Barbara R</w:t>
      </w:r>
    </w:p>
    <w:p w14:paraId="501BF09E" w14:textId="4E5E2AE6" w:rsidR="00587F1B" w:rsidRDefault="00587F1B">
      <w:r>
        <w:t xml:space="preserve">Minutes for meetings on 15 July and 30 September </w:t>
      </w:r>
      <w:r w:rsidR="00347E71">
        <w:t xml:space="preserve">2024 </w:t>
      </w:r>
      <w:r>
        <w:t xml:space="preserve">have been checked and will be sent to members for comment before </w:t>
      </w:r>
      <w:r w:rsidR="006F5F7B">
        <w:t>being added to</w:t>
      </w:r>
      <w:r>
        <w:t xml:space="preserve"> the Surgery Website.</w:t>
      </w:r>
    </w:p>
    <w:p w14:paraId="56745AFB" w14:textId="190A004A" w:rsidR="00771FC8" w:rsidRPr="00771FC8" w:rsidRDefault="00771FC8">
      <w:pPr>
        <w:rPr>
          <w:b/>
          <w:bCs/>
        </w:rPr>
      </w:pPr>
      <w:r>
        <w:rPr>
          <w:b/>
          <w:bCs/>
        </w:rPr>
        <w:t>Surgery Update</w:t>
      </w:r>
    </w:p>
    <w:p w14:paraId="7D42D6FC" w14:textId="243A74EC" w:rsidR="00771FC8" w:rsidRDefault="00771FC8">
      <w:r>
        <w:t>The new surgery telephone system is up and running</w:t>
      </w:r>
      <w:r w:rsidR="00347E71">
        <w:t xml:space="preserve">, with dedicated lines for appointments, </w:t>
      </w:r>
      <w:proofErr w:type="gramStart"/>
      <w:r w:rsidR="00347E71">
        <w:t>prescriptions</w:t>
      </w:r>
      <w:proofErr w:type="gramEnd"/>
      <w:r w:rsidR="00347E71">
        <w:t xml:space="preserve"> and blood test results. We now offer a call back service, to save you waiting on the phone, which will give three attempts allowing our elderly patient enough time to get to the phone. </w:t>
      </w:r>
      <w:r>
        <w:t xml:space="preserve">All calls are </w:t>
      </w:r>
      <w:r w:rsidR="00347E71">
        <w:t xml:space="preserve">now </w:t>
      </w:r>
      <w:r>
        <w:t>recorded</w:t>
      </w:r>
      <w:r w:rsidR="007B5696">
        <w:t>.</w:t>
      </w:r>
    </w:p>
    <w:p w14:paraId="33484A0A" w14:textId="6574F5AF" w:rsidR="006F5F7B" w:rsidRPr="006F5F7B" w:rsidRDefault="000B4F74">
      <w:pPr>
        <w:rPr>
          <w:b/>
        </w:rPr>
      </w:pPr>
      <w:r>
        <w:rPr>
          <w:b/>
        </w:rPr>
        <w:t xml:space="preserve">Anima </w:t>
      </w:r>
      <w:r w:rsidR="00ED58E9">
        <w:rPr>
          <w:b/>
        </w:rPr>
        <w:t xml:space="preserve">Electronic </w:t>
      </w:r>
      <w:r>
        <w:rPr>
          <w:b/>
        </w:rPr>
        <w:t>Diagnostic System</w:t>
      </w:r>
    </w:p>
    <w:p w14:paraId="4265BA51" w14:textId="13C39FCE" w:rsidR="00B24E8C" w:rsidRDefault="00B24E8C">
      <w:r>
        <w:t xml:space="preserve">NHS have directed all GP surgeries </w:t>
      </w:r>
      <w:r w:rsidR="002317A5">
        <w:t>to</w:t>
      </w:r>
      <w:r>
        <w:t xml:space="preserve"> use a digital diagnostic tool for triaging </w:t>
      </w:r>
      <w:r w:rsidR="002317A5">
        <w:t>all enquiries</w:t>
      </w:r>
      <w:r>
        <w:t xml:space="preserve"> by 1 April 2025.</w:t>
      </w:r>
    </w:p>
    <w:p w14:paraId="2B9C2D5C" w14:textId="5C237C4C" w:rsidR="00B24E8C" w:rsidRDefault="00B24E8C">
      <w:r>
        <w:t xml:space="preserve">Central Surgery </w:t>
      </w:r>
      <w:r w:rsidR="00347E71">
        <w:t>still</w:t>
      </w:r>
      <w:r w:rsidR="00267D23">
        <w:t xml:space="preserve"> </w:t>
      </w:r>
      <w:r>
        <w:t xml:space="preserve">uses </w:t>
      </w:r>
      <w:r w:rsidR="002317A5">
        <w:t xml:space="preserve">E-Consult that offers an electronic diagnostic tool and advice on services but does not undertake </w:t>
      </w:r>
      <w:r w:rsidR="00347E71">
        <w:t xml:space="preserve">total </w:t>
      </w:r>
      <w:r w:rsidR="002317A5">
        <w:t>triage to direct patients to specific services as directed by the NHS.</w:t>
      </w:r>
    </w:p>
    <w:p w14:paraId="54D6B29C" w14:textId="23D66534" w:rsidR="002A2405" w:rsidRDefault="006F5F7B">
      <w:r>
        <w:t xml:space="preserve">Staff from the </w:t>
      </w:r>
      <w:r w:rsidR="00347E71">
        <w:t>s</w:t>
      </w:r>
      <w:r>
        <w:t xml:space="preserve">urgery have attended an exhibition of electronic systems available to </w:t>
      </w:r>
      <w:r w:rsidR="00347E71">
        <w:t>them</w:t>
      </w:r>
      <w:r>
        <w:t xml:space="preserve">. Some are very expensive without offering superior services but the Anima system has been chosen as offering the benefits needed for the surgery for an acceptable price. Anima </w:t>
      </w:r>
      <w:r w:rsidR="00B559E9">
        <w:t>was</w:t>
      </w:r>
      <w:r>
        <w:t xml:space="preserve"> introduced by 3 surgeries in Southend East PCN</w:t>
      </w:r>
      <w:r w:rsidR="002A2405">
        <w:t xml:space="preserve"> earlier this year so benefits can by assessed.</w:t>
      </w:r>
      <w:r w:rsidR="00990A01">
        <w:t xml:space="preserve"> It </w:t>
      </w:r>
      <w:r w:rsidR="007B5696">
        <w:t>has been shown to take</w:t>
      </w:r>
      <w:r w:rsidR="00990A01">
        <w:t xml:space="preserve"> pressure from reception</w:t>
      </w:r>
      <w:r w:rsidR="00347E71">
        <w:t>, while triaging patients to the appropriate clinician</w:t>
      </w:r>
      <w:r w:rsidR="00990A01">
        <w:t>.</w:t>
      </w:r>
    </w:p>
    <w:p w14:paraId="6090B937" w14:textId="70FE785F" w:rsidR="00E3250C" w:rsidRDefault="00ED58E9">
      <w:r>
        <w:t xml:space="preserve">From </w:t>
      </w:r>
      <w:r w:rsidR="00347E71">
        <w:t>4</w:t>
      </w:r>
      <w:r>
        <w:t xml:space="preserve"> February, t</w:t>
      </w:r>
      <w:r w:rsidR="00D97D06">
        <w:t xml:space="preserve">he digital system Anima </w:t>
      </w:r>
      <w:r>
        <w:t xml:space="preserve">will </w:t>
      </w:r>
      <w:r w:rsidR="00D97D06">
        <w:t>offer</w:t>
      </w:r>
      <w:r w:rsidR="00A2005F">
        <w:t xml:space="preserve"> a</w:t>
      </w:r>
      <w:r w:rsidR="00D97D06">
        <w:t xml:space="preserve"> </w:t>
      </w:r>
      <w:r w:rsidR="00347E71">
        <w:t>total</w:t>
      </w:r>
      <w:r w:rsidR="00D97D06">
        <w:t xml:space="preserve"> triage for all </w:t>
      </w:r>
      <w:r w:rsidR="00D35F25">
        <w:t xml:space="preserve">patient </w:t>
      </w:r>
      <w:r w:rsidR="00D97D06">
        <w:t xml:space="preserve">enquiries to the </w:t>
      </w:r>
      <w:r w:rsidR="00347E71">
        <w:t>s</w:t>
      </w:r>
      <w:r w:rsidR="00D97D06">
        <w:t xml:space="preserve">urgery. </w:t>
      </w:r>
      <w:r w:rsidR="007B5696">
        <w:t>A</w:t>
      </w:r>
      <w:r w:rsidR="00D97D06">
        <w:t xml:space="preserve"> </w:t>
      </w:r>
      <w:r w:rsidR="00A2005F">
        <w:t>condition or enquiry</w:t>
      </w:r>
      <w:r w:rsidR="00820A5A">
        <w:t xml:space="preserve"> must be entered into the system </w:t>
      </w:r>
      <w:r w:rsidR="00347E71">
        <w:t>and</w:t>
      </w:r>
      <w:r w:rsidR="00820A5A">
        <w:t xml:space="preserve"> will then be assessed</w:t>
      </w:r>
      <w:r w:rsidR="00D35F25">
        <w:t>,</w:t>
      </w:r>
      <w:r w:rsidR="000B4F74">
        <w:t xml:space="preserve"> </w:t>
      </w:r>
      <w:r w:rsidR="00347E71">
        <w:t>by a</w:t>
      </w:r>
      <w:r w:rsidR="000B4F74">
        <w:t xml:space="preserve"> clinical staff member from the surgery</w:t>
      </w:r>
      <w:r w:rsidR="00347E71">
        <w:t>, this will be done by our duty GP</w:t>
      </w:r>
      <w:r w:rsidR="000B4F74">
        <w:t>.</w:t>
      </w:r>
      <w:r w:rsidR="00820A5A">
        <w:t xml:space="preserve"> </w:t>
      </w:r>
      <w:r w:rsidR="00990A01">
        <w:t xml:space="preserve">The system is interactive so the patient can be asked for more information before </w:t>
      </w:r>
      <w:r w:rsidR="00B21F6F">
        <w:t xml:space="preserve">the request is </w:t>
      </w:r>
      <w:r w:rsidR="00347E71">
        <w:t>completed</w:t>
      </w:r>
      <w:r w:rsidR="00B21F6F">
        <w:t xml:space="preserve"> and </w:t>
      </w:r>
      <w:r w:rsidR="00990A01">
        <w:t>the most appropriate appointment</w:t>
      </w:r>
      <w:r w:rsidR="00347E71">
        <w:t xml:space="preserve"> or </w:t>
      </w:r>
      <w:r w:rsidR="00B21F6F">
        <w:t xml:space="preserve">alternatives </w:t>
      </w:r>
      <w:proofErr w:type="gramStart"/>
      <w:r w:rsidR="00347E71">
        <w:t xml:space="preserve">can be </w:t>
      </w:r>
      <w:r w:rsidR="00B559E9">
        <w:t>are</w:t>
      </w:r>
      <w:proofErr w:type="gramEnd"/>
      <w:r w:rsidR="00B559E9">
        <w:t xml:space="preserve"> </w:t>
      </w:r>
      <w:r w:rsidR="00B21F6F">
        <w:t>offered.</w:t>
      </w:r>
    </w:p>
    <w:p w14:paraId="578D88F2" w14:textId="54EDEC20" w:rsidR="00297D7E" w:rsidRDefault="00347E71">
      <w:r>
        <w:t>Patients without online access can still make t</w:t>
      </w:r>
      <w:r w:rsidR="000B4F74">
        <w:t>elephone requests</w:t>
      </w:r>
      <w:r>
        <w:t xml:space="preserve"> by calling as usual and our reception staff will submit the triage on their behalf</w:t>
      </w:r>
      <w:r w:rsidR="000B4F74">
        <w:t xml:space="preserve">. The system </w:t>
      </w:r>
      <w:r>
        <w:t xml:space="preserve">currently </w:t>
      </w:r>
      <w:r w:rsidR="000B4F74">
        <w:t xml:space="preserve">works </w:t>
      </w:r>
      <w:r w:rsidR="00E3250C">
        <w:t>with 10 different languages.</w:t>
      </w:r>
    </w:p>
    <w:p w14:paraId="3EE2A188" w14:textId="0AEFED06" w:rsidR="00820A5A" w:rsidRDefault="000B4F74" w:rsidP="00820A5A">
      <w:r>
        <w:t xml:space="preserve">The </w:t>
      </w:r>
      <w:r w:rsidR="00D35F25">
        <w:t xml:space="preserve">AI </w:t>
      </w:r>
      <w:r>
        <w:t>System check</w:t>
      </w:r>
      <w:r w:rsidR="00CE62F4">
        <w:t>s</w:t>
      </w:r>
      <w:r>
        <w:t xml:space="preserve"> through the database and </w:t>
      </w:r>
      <w:r w:rsidR="00CE62F4">
        <w:t>identifies</w:t>
      </w:r>
      <w:r>
        <w:t xml:space="preserve"> </w:t>
      </w:r>
      <w:r w:rsidR="00B559E9">
        <w:t xml:space="preserve">to prioritise more </w:t>
      </w:r>
      <w:r>
        <w:t>serious conditions</w:t>
      </w:r>
      <w:r w:rsidR="00347E71">
        <w:t>, which are then flagged to duty doctor to assess.</w:t>
      </w:r>
    </w:p>
    <w:p w14:paraId="194229E7" w14:textId="3164AF49" w:rsidR="004D6B91" w:rsidRDefault="004D6B91" w:rsidP="004D6B91">
      <w:r>
        <w:t xml:space="preserve">The system is open for core hours when clinical support </w:t>
      </w:r>
      <w:r w:rsidR="00B559E9">
        <w:t>is</w:t>
      </w:r>
      <w:r>
        <w:t xml:space="preserve"> available.</w:t>
      </w:r>
    </w:p>
    <w:p w14:paraId="4D6ED84A" w14:textId="42ADB97A" w:rsidR="004D6B91" w:rsidRDefault="004D6B91" w:rsidP="004D6B91">
      <w:r>
        <w:lastRenderedPageBreak/>
        <w:t xml:space="preserve">Doctors </w:t>
      </w:r>
      <w:r w:rsidR="00347E71">
        <w:t xml:space="preserve">aim to </w:t>
      </w:r>
      <w:r>
        <w:t>clear 25 patients an hour, but the System can also direct a patient to a pharmacy</w:t>
      </w:r>
      <w:r w:rsidR="00347E71">
        <w:t xml:space="preserve">, for one of 7 ‘pharmacy first’ </w:t>
      </w:r>
      <w:proofErr w:type="gramStart"/>
      <w:r w:rsidR="00347E71">
        <w:t>conditions’</w:t>
      </w:r>
      <w:proofErr w:type="gramEnd"/>
      <w:r>
        <w:t>. Prescription requests are also handled by the system</w:t>
      </w:r>
      <w:r w:rsidR="00347E71">
        <w:t>, but patients can also continue to use their current method, by requesting online, by the NHS app or by paper</w:t>
      </w:r>
      <w:r>
        <w:t>.</w:t>
      </w:r>
    </w:p>
    <w:p w14:paraId="6FED2E74" w14:textId="7E3FAC46" w:rsidR="00E6031F" w:rsidRDefault="00E6031F" w:rsidP="00CE62F4">
      <w:r>
        <w:t>Experience from the other PCN Anima use</w:t>
      </w:r>
      <w:r w:rsidR="00073C60">
        <w:t>rs</w:t>
      </w:r>
      <w:r>
        <w:t xml:space="preserve"> shows that it takes six to nine weeks for staff and patients to get used to the system.</w:t>
      </w:r>
    </w:p>
    <w:p w14:paraId="781AB301" w14:textId="77777777" w:rsidR="00D35F25" w:rsidRDefault="00D35F25" w:rsidP="00D35F25">
      <w:r>
        <w:t xml:space="preserve">Of 1320 triages, at Dr </w:t>
      </w:r>
      <w:proofErr w:type="spellStart"/>
      <w:r>
        <w:t>Palacin’s</w:t>
      </w:r>
      <w:proofErr w:type="spellEnd"/>
      <w:r>
        <w:t xml:space="preserve"> surgery, 80% were completed online. </w:t>
      </w:r>
    </w:p>
    <w:p w14:paraId="43366CB1" w14:textId="0CDB9136" w:rsidR="00ED58E9" w:rsidRDefault="00E6031F" w:rsidP="00CE62F4">
      <w:r>
        <w:t>An introduction session will be offered to all patients</w:t>
      </w:r>
      <w:r w:rsidR="00347E71">
        <w:t xml:space="preserve"> with an open day to be arranged </w:t>
      </w:r>
      <w:r w:rsidR="00ED58E9">
        <w:t>A link will also be provided through the website</w:t>
      </w:r>
      <w:r w:rsidR="00347E71">
        <w:t xml:space="preserve"> and information leaflets will be available from reception</w:t>
      </w:r>
      <w:r w:rsidR="00ED58E9">
        <w:t xml:space="preserve">. Patients are advised to check that the surgery has </w:t>
      </w:r>
      <w:r w:rsidR="00347E71">
        <w:t>their</w:t>
      </w:r>
      <w:r w:rsidR="00ED58E9">
        <w:t xml:space="preserve"> current </w:t>
      </w:r>
      <w:r w:rsidR="00347E71">
        <w:t>mobile number and email address, as these contact details will be needed for the new system</w:t>
      </w:r>
      <w:r w:rsidR="00ED58E9">
        <w:t xml:space="preserve">. </w:t>
      </w:r>
    </w:p>
    <w:p w14:paraId="3A7B3906" w14:textId="0744B89D" w:rsidR="00ED58E9" w:rsidRDefault="00ED58E9" w:rsidP="00CE62F4">
      <w:pPr>
        <w:rPr>
          <w:b/>
          <w:bCs/>
        </w:rPr>
      </w:pPr>
      <w:r>
        <w:rPr>
          <w:b/>
          <w:bCs/>
        </w:rPr>
        <w:t>PCN Update</w:t>
      </w:r>
    </w:p>
    <w:p w14:paraId="1E89E3BE" w14:textId="0A15467E" w:rsidR="00D35F25" w:rsidRDefault="00D35F25" w:rsidP="00D35F25">
      <w:r>
        <w:t xml:space="preserve">A </w:t>
      </w:r>
      <w:r w:rsidR="00A2005F">
        <w:t xml:space="preserve">car parking </w:t>
      </w:r>
      <w:r>
        <w:t xml:space="preserve">difficulty </w:t>
      </w:r>
      <w:r w:rsidR="00A2005F">
        <w:t>for</w:t>
      </w:r>
      <w:r>
        <w:t xml:space="preserve"> access to Norton Place</w:t>
      </w:r>
      <w:r w:rsidR="00A2005F">
        <w:t xml:space="preserve"> </w:t>
      </w:r>
      <w:r>
        <w:t>was raised. Ambulances need access to the residential home</w:t>
      </w:r>
      <w:r w:rsidR="00A2005F">
        <w:t>,</w:t>
      </w:r>
      <w:r>
        <w:t xml:space="preserve"> once a day on average, so visitor parking </w:t>
      </w:r>
      <w:proofErr w:type="gramStart"/>
      <w:r>
        <w:t>has to</w:t>
      </w:r>
      <w:proofErr w:type="gramEnd"/>
      <w:r>
        <w:t xml:space="preserve"> be restricted to the entrance. Alterations to Norton Place have resulted in the PCN having less clinical rooms</w:t>
      </w:r>
      <w:r w:rsidR="002935EA">
        <w:t xml:space="preserve"> available</w:t>
      </w:r>
      <w:r>
        <w:t xml:space="preserve">. </w:t>
      </w:r>
    </w:p>
    <w:p w14:paraId="4119511E" w14:textId="4A13CEF4" w:rsidR="002935EA" w:rsidRDefault="002935EA" w:rsidP="00D35F25">
      <w:r>
        <w:t>The PCN Patient meetings have not been well attended but advice has been given on the format that is hoped to attract more patients.</w:t>
      </w:r>
    </w:p>
    <w:p w14:paraId="765EDEE8" w14:textId="77777777" w:rsidR="002935EA" w:rsidRDefault="002935EA" w:rsidP="00D35F25">
      <w:pPr>
        <w:rPr>
          <w:b/>
          <w:bCs/>
        </w:rPr>
      </w:pPr>
      <w:r w:rsidRPr="002935EA">
        <w:rPr>
          <w:b/>
          <w:bCs/>
        </w:rPr>
        <w:t>Wellbeing Days</w:t>
      </w:r>
    </w:p>
    <w:p w14:paraId="0E19DB77" w14:textId="2138236F" w:rsidR="002935EA" w:rsidRPr="002935EA" w:rsidRDefault="002935EA" w:rsidP="00D35F25">
      <w:pPr>
        <w:rPr>
          <w:b/>
          <w:bCs/>
        </w:rPr>
      </w:pPr>
      <w:r>
        <w:t xml:space="preserve">Wellbeing days have been held in Shoeburyness but not in the Central </w:t>
      </w:r>
      <w:r w:rsidR="00A2005F">
        <w:t xml:space="preserve">Surgery </w:t>
      </w:r>
      <w:r>
        <w:t xml:space="preserve">area. The PCN is liaising with Victoria PCN to hold a Wellbeing Day </w:t>
      </w:r>
      <w:r w:rsidRPr="002935EA">
        <w:t>for both</w:t>
      </w:r>
      <w:r>
        <w:t xml:space="preserve"> patients from both PCNs in a location more central to the joint PCN areas.</w:t>
      </w:r>
    </w:p>
    <w:p w14:paraId="4E740935" w14:textId="7EBE710E" w:rsidR="002935EA" w:rsidRDefault="002935EA" w:rsidP="00D35F25">
      <w:pPr>
        <w:rPr>
          <w:b/>
          <w:bCs/>
        </w:rPr>
      </w:pPr>
      <w:r>
        <w:rPr>
          <w:b/>
          <w:bCs/>
        </w:rPr>
        <w:t>AOB</w:t>
      </w:r>
    </w:p>
    <w:p w14:paraId="166682D1" w14:textId="6ACB39DC" w:rsidR="002935EA" w:rsidRDefault="002935EA" w:rsidP="00D35F25">
      <w:r>
        <w:t>Chris R was thanked for brin</w:t>
      </w:r>
      <w:r w:rsidR="00347E71">
        <w:t>g</w:t>
      </w:r>
      <w:r>
        <w:t>ing deli</w:t>
      </w:r>
      <w:r w:rsidR="00347E71">
        <w:t>cious</w:t>
      </w:r>
      <w:r>
        <w:t xml:space="preserve"> biscuits to the meeting.</w:t>
      </w:r>
    </w:p>
    <w:p w14:paraId="7AF33E6E" w14:textId="5579A403" w:rsidR="002935EA" w:rsidRDefault="002935EA" w:rsidP="00D35F25">
      <w:pPr>
        <w:rPr>
          <w:b/>
          <w:bCs/>
        </w:rPr>
      </w:pPr>
      <w:r>
        <w:rPr>
          <w:b/>
          <w:bCs/>
        </w:rPr>
        <w:t>Next Meeting</w:t>
      </w:r>
    </w:p>
    <w:p w14:paraId="539342AA" w14:textId="78EBD97B" w:rsidR="002935EA" w:rsidRDefault="002935EA" w:rsidP="002935EA">
      <w:r>
        <w:t xml:space="preserve">The next meeting was agreed on Mon 27 January at restaurant </w:t>
      </w:r>
      <w:r w:rsidR="00B21F6F">
        <w:t xml:space="preserve">709 </w:t>
      </w:r>
      <w:r>
        <w:t xml:space="preserve">in Southchurch Road at 1.00 PM followed by a buffet lunch. </w:t>
      </w:r>
    </w:p>
    <w:p w14:paraId="323B7598" w14:textId="77777777" w:rsidR="002935EA" w:rsidRPr="002935EA" w:rsidRDefault="002935EA" w:rsidP="00D35F25">
      <w:pPr>
        <w:rPr>
          <w:b/>
          <w:bCs/>
        </w:rPr>
      </w:pPr>
    </w:p>
    <w:p w14:paraId="4CE15CB9" w14:textId="34F250CF" w:rsidR="00B172DD" w:rsidRDefault="002A2405" w:rsidP="00BF21A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FA9D567" w14:textId="77777777" w:rsidR="00330DA6" w:rsidRDefault="00330DA6"/>
    <w:sectPr w:rsidR="00330DA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79B2" w14:textId="77777777" w:rsidR="00DB375E" w:rsidRDefault="00DB375E" w:rsidP="00062387">
      <w:pPr>
        <w:spacing w:after="0" w:line="240" w:lineRule="auto"/>
      </w:pPr>
      <w:r>
        <w:separator/>
      </w:r>
    </w:p>
  </w:endnote>
  <w:endnote w:type="continuationSeparator" w:id="0">
    <w:p w14:paraId="5D5F7754" w14:textId="77777777" w:rsidR="00DB375E" w:rsidRDefault="00DB375E" w:rsidP="0006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3A6B" w14:textId="77777777" w:rsidR="00DB375E" w:rsidRDefault="00DB375E" w:rsidP="00062387">
      <w:pPr>
        <w:spacing w:after="0" w:line="240" w:lineRule="auto"/>
      </w:pPr>
      <w:r>
        <w:separator/>
      </w:r>
    </w:p>
  </w:footnote>
  <w:footnote w:type="continuationSeparator" w:id="0">
    <w:p w14:paraId="5090F900" w14:textId="77777777" w:rsidR="00DB375E" w:rsidRDefault="00DB375E" w:rsidP="0006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57AB" w14:textId="0B94ADA6" w:rsidR="00062387" w:rsidRPr="00062387" w:rsidRDefault="00062387" w:rsidP="00062387">
    <w:pPr>
      <w:pStyle w:val="Header"/>
      <w:jc w:val="center"/>
      <w:rPr>
        <w:b/>
        <w:bC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7D"/>
    <w:rsid w:val="00062387"/>
    <w:rsid w:val="00062993"/>
    <w:rsid w:val="00063CA3"/>
    <w:rsid w:val="00073C60"/>
    <w:rsid w:val="0009232B"/>
    <w:rsid w:val="00097E7D"/>
    <w:rsid w:val="000A3F76"/>
    <w:rsid w:val="000A497E"/>
    <w:rsid w:val="000B2509"/>
    <w:rsid w:val="000B4F74"/>
    <w:rsid w:val="001339EC"/>
    <w:rsid w:val="002317A5"/>
    <w:rsid w:val="0026309E"/>
    <w:rsid w:val="00267D23"/>
    <w:rsid w:val="00271277"/>
    <w:rsid w:val="002828F4"/>
    <w:rsid w:val="002935EA"/>
    <w:rsid w:val="00297202"/>
    <w:rsid w:val="00297D7E"/>
    <w:rsid w:val="002A2405"/>
    <w:rsid w:val="00330DA6"/>
    <w:rsid w:val="00347E71"/>
    <w:rsid w:val="00384DF7"/>
    <w:rsid w:val="003A32FD"/>
    <w:rsid w:val="00420040"/>
    <w:rsid w:val="0049634A"/>
    <w:rsid w:val="004D6B91"/>
    <w:rsid w:val="00527B3E"/>
    <w:rsid w:val="00537129"/>
    <w:rsid w:val="00587F1B"/>
    <w:rsid w:val="005A6BEC"/>
    <w:rsid w:val="006236E2"/>
    <w:rsid w:val="0067217E"/>
    <w:rsid w:val="00672ABF"/>
    <w:rsid w:val="006A01EF"/>
    <w:rsid w:val="006F5F7B"/>
    <w:rsid w:val="00724E8F"/>
    <w:rsid w:val="00771FC8"/>
    <w:rsid w:val="0079644A"/>
    <w:rsid w:val="007B5696"/>
    <w:rsid w:val="00820A5A"/>
    <w:rsid w:val="008421A2"/>
    <w:rsid w:val="00856E96"/>
    <w:rsid w:val="00902791"/>
    <w:rsid w:val="00990A01"/>
    <w:rsid w:val="009E7769"/>
    <w:rsid w:val="00A2005F"/>
    <w:rsid w:val="00A97F46"/>
    <w:rsid w:val="00AB04AB"/>
    <w:rsid w:val="00B172DD"/>
    <w:rsid w:val="00B21F6F"/>
    <w:rsid w:val="00B24E8C"/>
    <w:rsid w:val="00B559E9"/>
    <w:rsid w:val="00BB4C24"/>
    <w:rsid w:val="00BF21AD"/>
    <w:rsid w:val="00CE62F4"/>
    <w:rsid w:val="00D35F25"/>
    <w:rsid w:val="00D97D06"/>
    <w:rsid w:val="00DA66C8"/>
    <w:rsid w:val="00DA7B5D"/>
    <w:rsid w:val="00DB375E"/>
    <w:rsid w:val="00E215AB"/>
    <w:rsid w:val="00E3250C"/>
    <w:rsid w:val="00E6031F"/>
    <w:rsid w:val="00ED58E9"/>
    <w:rsid w:val="00F51E99"/>
    <w:rsid w:val="00F55B58"/>
    <w:rsid w:val="00F56D36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DE87"/>
  <w15:chartTrackingRefBased/>
  <w15:docId w15:val="{532174FD-CD53-46B5-9171-1E9F46D8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387"/>
  </w:style>
  <w:style w:type="paragraph" w:styleId="Footer">
    <w:name w:val="footer"/>
    <w:basedOn w:val="Normal"/>
    <w:link w:val="FooterChar"/>
    <w:uiPriority w:val="99"/>
    <w:unhideWhenUsed/>
    <w:rsid w:val="0006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Gasper</dc:creator>
  <cp:keywords/>
  <dc:description/>
  <cp:lastModifiedBy>St Clair Pink (99G) F81086 - Central Surgery</cp:lastModifiedBy>
  <cp:revision>3</cp:revision>
  <cp:lastPrinted>2025-01-20T18:23:00Z</cp:lastPrinted>
  <dcterms:created xsi:type="dcterms:W3CDTF">2025-02-10T08:28:00Z</dcterms:created>
  <dcterms:modified xsi:type="dcterms:W3CDTF">2025-02-10T08:29:00Z</dcterms:modified>
</cp:coreProperties>
</file>